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9639"/>
      </w:tblGrid>
      <w:tr w:rsidR="00FD27C1" w14:paraId="00757D1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991A53B" w14:textId="77777777" w:rsidR="00FD27C1" w:rsidRPr="00A02B3A" w:rsidRDefault="00FD27C1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237CA93E" w14:textId="77777777" w:rsidR="00FD27C1" w:rsidRPr="007E4BDF" w:rsidRDefault="00FD27C1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FD27C1" w14:paraId="228D3CA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64C1BAB" w14:textId="77777777" w:rsidR="00FD27C1" w:rsidRPr="00A02B3A" w:rsidRDefault="00FD27C1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20CE39D4" w14:textId="77777777" w:rsidR="00FD27C1" w:rsidRPr="007E4BDF" w:rsidRDefault="00FD27C1" w:rsidP="00734225">
            <w:r>
              <w:t>4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FD27C1" w14:paraId="4F8AD80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F5BB253" w14:textId="77777777" w:rsidR="00FD27C1" w:rsidRPr="00A02B3A" w:rsidRDefault="00FD27C1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1BD4D8B8" w14:textId="77777777" w:rsidR="00FD27C1" w:rsidRPr="007E4BDF" w:rsidRDefault="00FD27C1" w:rsidP="00734225">
            <w:r>
              <w:t xml:space="preserve">Palavras com </w:t>
            </w:r>
            <w:r>
              <w:rPr>
                <w:b/>
              </w:rPr>
              <w:t>GUE</w:t>
            </w:r>
            <w:r w:rsidRPr="003B5741">
              <w:t xml:space="preserve"> e</w:t>
            </w:r>
            <w:r>
              <w:rPr>
                <w:b/>
              </w:rPr>
              <w:t xml:space="preserve"> GUI</w:t>
            </w:r>
          </w:p>
        </w:tc>
      </w:tr>
      <w:tr w:rsidR="00FD27C1" w14:paraId="696878C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C8E151B" w14:textId="77777777" w:rsidR="00FD27C1" w:rsidRPr="00A02B3A" w:rsidRDefault="00FD27C1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11CC65C2" w14:textId="77777777" w:rsidR="00FD27C1" w:rsidRPr="00D64D1E" w:rsidRDefault="00FD27C1" w:rsidP="00734225">
            <w:pPr>
              <w:rPr>
                <w:color w:val="FF0000"/>
              </w:rPr>
            </w:pPr>
            <w:r>
              <w:rPr>
                <w:color w:val="252525"/>
              </w:rPr>
              <w:t>A ideia é verificar se os alunos reconhecem a diferença de uso entre as palavras escritas com GUE ou GUI.</w:t>
            </w:r>
          </w:p>
        </w:tc>
      </w:tr>
      <w:tr w:rsidR="00FD27C1" w14:paraId="4C69B33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7ED3D35" w14:textId="77777777" w:rsidR="00FD27C1" w:rsidRPr="00A02B3A" w:rsidRDefault="00FD27C1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135203D5" w14:textId="77777777" w:rsidR="00FD27C1" w:rsidRPr="00B87824" w:rsidRDefault="00FD27C1" w:rsidP="00734225">
            <w:pPr>
              <w:jc w:val="both"/>
              <w:rPr>
                <w:color w:val="FF0000"/>
              </w:rPr>
            </w:pPr>
            <w:r>
              <w:rPr>
                <w:color w:val="252525"/>
              </w:rPr>
              <w:t xml:space="preserve">Conhecer </w:t>
            </w:r>
            <w:r>
              <w:rPr>
                <w:color w:val="000000"/>
              </w:rPr>
              <w:t xml:space="preserve">e </w:t>
            </w:r>
            <w:r w:rsidRPr="00E120D9">
              <w:rPr>
                <w:color w:val="000000"/>
              </w:rPr>
              <w:t>fazer uso da grafia co</w:t>
            </w:r>
            <w:r>
              <w:rPr>
                <w:color w:val="000000"/>
              </w:rPr>
              <w:t>nvencional das palavras com cor</w:t>
            </w:r>
            <w:r w:rsidRPr="00E120D9">
              <w:rPr>
                <w:color w:val="000000"/>
              </w:rPr>
              <w:t>respondências regulares contextuais entre letras ou grupos de letras e seu valor sonoro</w:t>
            </w:r>
            <w:r>
              <w:rPr>
                <w:color w:val="000000"/>
              </w:rPr>
              <w:t>.</w:t>
            </w:r>
          </w:p>
        </w:tc>
      </w:tr>
      <w:tr w:rsidR="00FD27C1" w14:paraId="1E62E9C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E0DC8C3" w14:textId="77777777" w:rsidR="00FD27C1" w:rsidRPr="00A02B3A" w:rsidRDefault="00FD27C1" w:rsidP="00734225">
            <w:pPr>
              <w:rPr>
                <w:b/>
              </w:rPr>
            </w:pPr>
          </w:p>
        </w:tc>
        <w:tc>
          <w:tcPr>
            <w:tcW w:w="9639" w:type="dxa"/>
          </w:tcPr>
          <w:p w14:paraId="41DB8AA6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</w:rPr>
            </w:pPr>
          </w:p>
        </w:tc>
      </w:tr>
      <w:tr w:rsidR="00FD27C1" w14:paraId="30D8753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3AF7193" w14:textId="77777777" w:rsidR="00FD27C1" w:rsidRPr="00A02B3A" w:rsidRDefault="00FD27C1" w:rsidP="00734225">
            <w:pPr>
              <w:rPr>
                <w:b/>
              </w:rPr>
            </w:pPr>
          </w:p>
        </w:tc>
        <w:tc>
          <w:tcPr>
            <w:tcW w:w="9639" w:type="dxa"/>
          </w:tcPr>
          <w:p w14:paraId="0CA4FF07" w14:textId="77777777" w:rsidR="00FD27C1" w:rsidRPr="00217D10" w:rsidRDefault="00FD27C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FD27C1" w14:paraId="213D347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B16090F" w14:textId="77777777" w:rsidR="00FD27C1" w:rsidRPr="00A02B3A" w:rsidRDefault="00FD27C1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1766803C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85AB4">
              <w:rPr>
                <w:bCs/>
              </w:rPr>
              <w:t>Leia o texto abaixo e faça o que se pede.</w:t>
            </w:r>
          </w:p>
          <w:p w14:paraId="525233F8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rFonts w:ascii="Times" w:hAnsi="Times" w:cs="Helvetica"/>
                <w:b/>
                <w:bCs/>
                <w:sz w:val="32"/>
                <w:szCs w:val="32"/>
              </w:rPr>
            </w:pPr>
          </w:p>
          <w:p w14:paraId="36A09772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3600"/>
              <w:jc w:val="both"/>
              <w:rPr>
                <w:rFonts w:ascii="Times" w:hAnsi="Times" w:cs="Helvetica"/>
                <w:b/>
                <w:bCs/>
                <w:sz w:val="28"/>
                <w:szCs w:val="28"/>
              </w:rPr>
            </w:pPr>
            <w:r w:rsidRPr="00885AB4">
              <w:rPr>
                <w:rFonts w:ascii="Times" w:hAnsi="Times" w:cs="Helvetica"/>
                <w:b/>
                <w:bCs/>
                <w:sz w:val="28"/>
                <w:szCs w:val="28"/>
              </w:rPr>
              <w:t>Noite de folia</w:t>
            </w:r>
          </w:p>
          <w:p w14:paraId="49DECEE6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3600"/>
              <w:rPr>
                <w:rFonts w:ascii="Times" w:hAnsi="Times" w:cs="Helvetica"/>
                <w:sz w:val="28"/>
                <w:szCs w:val="28"/>
              </w:rPr>
            </w:pPr>
          </w:p>
          <w:p w14:paraId="03B42945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Nesta noite de festança </w:t>
            </w:r>
          </w:p>
          <w:p w14:paraId="319FFC22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Todos caem na dança </w:t>
            </w:r>
          </w:p>
          <w:p w14:paraId="61986371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Alegrando o coração </w:t>
            </w:r>
          </w:p>
          <w:p w14:paraId="2E2BBDA5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Foguetes, cantos e troça </w:t>
            </w:r>
          </w:p>
          <w:p w14:paraId="5F172361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2880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Na cidade e na roça </w:t>
            </w:r>
          </w:p>
          <w:p w14:paraId="15B5222C" w14:textId="77777777" w:rsidR="00FD27C1" w:rsidRPr="00885AB4" w:rsidRDefault="00FD27C1" w:rsidP="00734225">
            <w:pPr>
              <w:ind w:left="2880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>Em louvor a São João.</w:t>
            </w:r>
          </w:p>
          <w:p w14:paraId="60ECB4F8" w14:textId="77777777" w:rsidR="00FD27C1" w:rsidRPr="00885AB4" w:rsidRDefault="00FD27C1" w:rsidP="00734225">
            <w:pPr>
              <w:rPr>
                <w:rFonts w:ascii="Times" w:hAnsi="Times" w:cs="Verdana"/>
                <w:color w:val="262626"/>
                <w:sz w:val="32"/>
                <w:szCs w:val="32"/>
                <w:u w:color="2965A8"/>
              </w:rPr>
            </w:pPr>
          </w:p>
          <w:p w14:paraId="73E776C4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2880"/>
              <w:jc w:val="center"/>
              <w:rPr>
                <w:rFonts w:ascii="Times" w:hAnsi="Times" w:cs="Helvetica"/>
                <w:iCs/>
                <w:sz w:val="28"/>
                <w:szCs w:val="28"/>
              </w:rPr>
            </w:pPr>
            <w:r w:rsidRPr="00885AB4">
              <w:rPr>
                <w:rFonts w:ascii="Times" w:hAnsi="Times" w:cs="Helvetica"/>
                <w:iCs/>
                <w:sz w:val="28"/>
                <w:szCs w:val="28"/>
              </w:rPr>
              <w:t>João Bastos Filho</w:t>
            </w:r>
          </w:p>
          <w:p w14:paraId="11C433E5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ind w:left="2880"/>
              <w:jc w:val="center"/>
              <w:rPr>
                <w:rFonts w:ascii="Times" w:hAnsi="Times" w:cs="Helvetica"/>
                <w:iCs/>
                <w:sz w:val="28"/>
                <w:szCs w:val="28"/>
              </w:rPr>
            </w:pPr>
          </w:p>
          <w:p w14:paraId="2F0780E1" w14:textId="77777777" w:rsidR="00FD27C1" w:rsidRPr="00885AB4" w:rsidRDefault="00FD27C1" w:rsidP="00734225">
            <w:pPr>
              <w:rPr>
                <w:color w:val="262626"/>
                <w:u w:color="2965A8"/>
              </w:rPr>
            </w:pPr>
            <w:r w:rsidRPr="00885AB4">
              <w:rPr>
                <w:color w:val="262626"/>
                <w:u w:color="2965A8"/>
              </w:rPr>
              <w:t xml:space="preserve">a) Copie a palavra do texto que apresenta GUE. </w:t>
            </w:r>
          </w:p>
          <w:p w14:paraId="4DE8036A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u w:color="2965A8"/>
              </w:rPr>
            </w:pPr>
            <w:r w:rsidRPr="00885AB4">
              <w:rPr>
                <w:color w:val="262626"/>
                <w:u w:color="2965A8"/>
              </w:rPr>
              <w:t>____________________________________________________</w:t>
            </w:r>
          </w:p>
          <w:p w14:paraId="58D7E4E1" w14:textId="77777777" w:rsidR="00FD27C1" w:rsidRPr="00885AB4" w:rsidRDefault="00FD27C1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 w:cs="Helvetica"/>
                <w:iCs/>
                <w:sz w:val="28"/>
                <w:szCs w:val="28"/>
              </w:rPr>
            </w:pPr>
          </w:p>
          <w:p w14:paraId="6D7470BD" w14:textId="77777777" w:rsidR="00FD27C1" w:rsidRPr="00885AB4" w:rsidRDefault="00FD27C1" w:rsidP="00734225">
            <w:pPr>
              <w:rPr>
                <w:color w:val="262626"/>
                <w:u w:color="2965A8"/>
              </w:rPr>
            </w:pPr>
            <w:r w:rsidRPr="00885AB4">
              <w:rPr>
                <w:color w:val="262626"/>
                <w:u w:color="2965A8"/>
              </w:rPr>
              <w:t>b) Complete as</w:t>
            </w:r>
            <w:r>
              <w:rPr>
                <w:color w:val="262626"/>
                <w:u w:color="2965A8"/>
              </w:rPr>
              <w:t xml:space="preserve"> palavras abaixo com GUE ou GUI, de acordo com as indicações.</w:t>
            </w:r>
          </w:p>
          <w:p w14:paraId="2715FD2B" w14:textId="77777777" w:rsidR="00FD27C1" w:rsidRPr="00885AB4" w:rsidRDefault="00FD27C1" w:rsidP="00734225">
            <w:pPr>
              <w:rPr>
                <w:color w:val="262626"/>
                <w:u w:color="2965A8"/>
              </w:rPr>
            </w:pPr>
          </w:p>
          <w:tbl>
            <w:tblPr>
              <w:tblStyle w:val="TableGrid"/>
              <w:tblW w:w="76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2694"/>
              <w:gridCol w:w="2409"/>
            </w:tblGrid>
            <w:tr w:rsidR="00FD27C1" w:rsidRPr="00333AAE" w14:paraId="721FF05B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119E33DD" w14:textId="77777777" w:rsidR="00FD27C1" w:rsidRPr="00CA3A88" w:rsidRDefault="00FD27C1" w:rsidP="00734225">
                  <w:pPr>
                    <w:jc w:val="center"/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Início</w:t>
                  </w:r>
                </w:p>
              </w:tc>
              <w:tc>
                <w:tcPr>
                  <w:tcW w:w="2694" w:type="dxa"/>
                </w:tcPr>
                <w:p w14:paraId="7D386592" w14:textId="77777777" w:rsidR="00FD27C1" w:rsidRPr="00CA3A88" w:rsidRDefault="00FD27C1" w:rsidP="00734225">
                  <w:pPr>
                    <w:jc w:val="center"/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Meio</w:t>
                  </w:r>
                </w:p>
              </w:tc>
              <w:tc>
                <w:tcPr>
                  <w:tcW w:w="2409" w:type="dxa"/>
                </w:tcPr>
                <w:p w14:paraId="779D8C65" w14:textId="77777777" w:rsidR="00FD27C1" w:rsidRPr="00CA3A88" w:rsidRDefault="00FD27C1" w:rsidP="00734225">
                  <w:pPr>
                    <w:jc w:val="center"/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Fim</w:t>
                  </w:r>
                </w:p>
              </w:tc>
            </w:tr>
            <w:tr w:rsidR="00FD27C1" w:rsidRPr="00333AAE" w14:paraId="5ED10F29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4E54C207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__________a</w:t>
                  </w:r>
                </w:p>
              </w:tc>
              <w:tc>
                <w:tcPr>
                  <w:tcW w:w="2694" w:type="dxa"/>
                </w:tcPr>
                <w:p w14:paraId="24A460D5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En________çar</w:t>
                  </w:r>
                </w:p>
              </w:tc>
              <w:tc>
                <w:tcPr>
                  <w:tcW w:w="2409" w:type="dxa"/>
                </w:tcPr>
                <w:p w14:paraId="5123A07F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San________</w:t>
                  </w:r>
                </w:p>
              </w:tc>
            </w:tr>
            <w:tr w:rsidR="00FD27C1" w:rsidRPr="00333AAE" w14:paraId="5B9692BE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153F8EBC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_________sado</w:t>
                  </w:r>
                </w:p>
              </w:tc>
              <w:tc>
                <w:tcPr>
                  <w:tcW w:w="2694" w:type="dxa"/>
                </w:tcPr>
                <w:p w14:paraId="425378EB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Caran_______jo</w:t>
                  </w:r>
                </w:p>
              </w:tc>
              <w:tc>
                <w:tcPr>
                  <w:tcW w:w="2409" w:type="dxa"/>
                </w:tcPr>
                <w:p w14:paraId="1752B92C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Açou_______</w:t>
                  </w:r>
                </w:p>
              </w:tc>
            </w:tr>
            <w:tr w:rsidR="00FD27C1" w:rsidRPr="00333AAE" w14:paraId="1EEFEF12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3A8860FC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__________zo</w:t>
                  </w:r>
                </w:p>
              </w:tc>
              <w:tc>
                <w:tcPr>
                  <w:tcW w:w="2694" w:type="dxa"/>
                </w:tcPr>
                <w:p w14:paraId="1CFD74D9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Es_______o</w:t>
                  </w:r>
                </w:p>
              </w:tc>
              <w:tc>
                <w:tcPr>
                  <w:tcW w:w="2409" w:type="dxa"/>
                </w:tcPr>
                <w:p w14:paraId="42785F61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Entre_______</w:t>
                  </w:r>
                </w:p>
              </w:tc>
            </w:tr>
            <w:tr w:rsidR="00FD27C1" w:rsidRPr="00333AAE" w14:paraId="2FA90541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75B34F6A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_________chê</w:t>
                  </w:r>
                </w:p>
              </w:tc>
              <w:tc>
                <w:tcPr>
                  <w:tcW w:w="2694" w:type="dxa"/>
                </w:tcPr>
                <w:p w14:paraId="7AFA9974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Se_______da</w:t>
                  </w:r>
                </w:p>
              </w:tc>
              <w:tc>
                <w:tcPr>
                  <w:tcW w:w="2409" w:type="dxa"/>
                </w:tcPr>
                <w:p w14:paraId="7ADDF265" w14:textId="77777777" w:rsidR="00FD27C1" w:rsidRPr="00CA3A88" w:rsidRDefault="00FD27C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Man_________</w:t>
                  </w:r>
                </w:p>
              </w:tc>
            </w:tr>
            <w:tr w:rsidR="00FD27C1" w:rsidRPr="00333AAE" w14:paraId="73DE9038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023B4C22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__________to</w:t>
                  </w:r>
                </w:p>
              </w:tc>
              <w:tc>
                <w:tcPr>
                  <w:tcW w:w="2694" w:type="dxa"/>
                </w:tcPr>
                <w:p w14:paraId="37E46CB3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Ga_______ce</w:t>
                  </w:r>
                </w:p>
              </w:tc>
              <w:tc>
                <w:tcPr>
                  <w:tcW w:w="2409" w:type="dxa"/>
                </w:tcPr>
                <w:p w14:paraId="512AD948" w14:textId="77777777" w:rsidR="00FD27C1" w:rsidRPr="00CA3A88" w:rsidRDefault="00FD27C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Conse________</w:t>
                  </w:r>
                </w:p>
              </w:tc>
            </w:tr>
            <w:tr w:rsidR="00FD27C1" w:rsidRPr="00333AAE" w14:paraId="49C87C45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3C4FB838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_________tarra</w:t>
                  </w:r>
                </w:p>
              </w:tc>
              <w:tc>
                <w:tcPr>
                  <w:tcW w:w="2694" w:type="dxa"/>
                </w:tcPr>
                <w:p w14:paraId="595B0A31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Á________a</w:t>
                  </w:r>
                </w:p>
              </w:tc>
              <w:tc>
                <w:tcPr>
                  <w:tcW w:w="2409" w:type="dxa"/>
                </w:tcPr>
                <w:p w14:paraId="14A2EF71" w14:textId="77777777" w:rsidR="00FD27C1" w:rsidRPr="00CA3A88" w:rsidRDefault="00FD27C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Je__________</w:t>
                  </w:r>
                </w:p>
              </w:tc>
            </w:tr>
            <w:tr w:rsidR="00FD27C1" w:rsidRPr="00333AAE" w14:paraId="75314A1F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2B544214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_________lhotina</w:t>
                  </w:r>
                </w:p>
              </w:tc>
              <w:tc>
                <w:tcPr>
                  <w:tcW w:w="2694" w:type="dxa"/>
                </w:tcPr>
                <w:p w14:paraId="5A77B907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Fo_______te</w:t>
                  </w:r>
                </w:p>
              </w:tc>
              <w:tc>
                <w:tcPr>
                  <w:tcW w:w="2409" w:type="dxa"/>
                </w:tcPr>
                <w:p w14:paraId="3E02317C" w14:textId="77777777" w:rsidR="00FD27C1" w:rsidRPr="00CA3A88" w:rsidRDefault="00FD27C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 w:rsidRPr="00CA3A88"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Den________</w:t>
                  </w:r>
                </w:p>
              </w:tc>
            </w:tr>
            <w:tr w:rsidR="00FD27C1" w:rsidRPr="00333AAE" w14:paraId="3DE14001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7EF56C90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_________rra</w:t>
                  </w:r>
                </w:p>
              </w:tc>
              <w:tc>
                <w:tcPr>
                  <w:tcW w:w="2694" w:type="dxa"/>
                </w:tcPr>
                <w:p w14:paraId="2852C055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Ce_______ira</w:t>
                  </w:r>
                </w:p>
              </w:tc>
              <w:tc>
                <w:tcPr>
                  <w:tcW w:w="2409" w:type="dxa"/>
                </w:tcPr>
                <w:p w14:paraId="09A945A3" w14:textId="77777777" w:rsidR="00FD27C1" w:rsidRPr="00CA3A88" w:rsidRDefault="00FD27C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Pitan________</w:t>
                  </w:r>
                </w:p>
              </w:tc>
            </w:tr>
            <w:tr w:rsidR="00FD27C1" w:rsidRPr="00333AAE" w14:paraId="58CCC6C1" w14:textId="77777777" w:rsidTr="00734225">
              <w:trPr>
                <w:jc w:val="center"/>
              </w:trPr>
              <w:tc>
                <w:tcPr>
                  <w:tcW w:w="2580" w:type="dxa"/>
                </w:tcPr>
                <w:p w14:paraId="05612C46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________rreiro</w:t>
                  </w:r>
                </w:p>
              </w:tc>
              <w:tc>
                <w:tcPr>
                  <w:tcW w:w="2694" w:type="dxa"/>
                </w:tcPr>
                <w:p w14:paraId="7BEC3EF6" w14:textId="77777777" w:rsidR="00FD27C1" w:rsidRPr="00CA3A88" w:rsidRDefault="00FD27C1" w:rsidP="00734225">
                  <w:pP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>
                    <w:rPr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Fo________ira</w:t>
                  </w:r>
                </w:p>
              </w:tc>
              <w:tc>
                <w:tcPr>
                  <w:tcW w:w="2409" w:type="dxa"/>
                </w:tcPr>
                <w:p w14:paraId="313852C9" w14:textId="77777777" w:rsidR="00FD27C1" w:rsidRPr="00CA3A88" w:rsidRDefault="00FD27C1" w:rsidP="00734225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</w:pPr>
                  <w:r>
                    <w:rPr>
                      <w:rFonts w:ascii="Arial" w:hAnsi="Arial" w:cs="Arial"/>
                      <w:color w:val="262626"/>
                      <w:sz w:val="28"/>
                      <w:szCs w:val="28"/>
                      <w:u w:color="2965A8"/>
                      <w:lang w:val="en-US"/>
                    </w:rPr>
                    <w:t>Er________</w:t>
                  </w:r>
                </w:p>
              </w:tc>
            </w:tr>
          </w:tbl>
          <w:p w14:paraId="42F1BCDE" w14:textId="77777777" w:rsidR="00FD27C1" w:rsidRDefault="00FD27C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EE779EC" w14:textId="77777777" w:rsidR="00FD27C1" w:rsidRPr="00217D10" w:rsidRDefault="00FD27C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FD27C1" w14:paraId="15F06F9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411A77F" w14:textId="77777777" w:rsidR="00FD27C1" w:rsidRPr="00A02B3A" w:rsidRDefault="00FD27C1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745381CF" w14:textId="77777777" w:rsidR="00FD27C1" w:rsidRPr="00885AB4" w:rsidRDefault="00FD27C1" w:rsidP="00734225">
            <w:pPr>
              <w:rPr>
                <w:u w:color="2965A8"/>
              </w:rPr>
            </w:pPr>
            <w:r w:rsidRPr="00885AB4">
              <w:rPr>
                <w:u w:color="2965A8"/>
              </w:rPr>
              <w:t>a) Foguete</w:t>
            </w:r>
          </w:p>
          <w:p w14:paraId="42A7D7C3" w14:textId="77777777" w:rsidR="00FD27C1" w:rsidRDefault="00FD27C1" w:rsidP="00734225">
            <w:pPr>
              <w:rPr>
                <w:u w:color="2965A8"/>
              </w:rPr>
            </w:pPr>
            <w:r w:rsidRPr="00885AB4">
              <w:rPr>
                <w:u w:color="2965A8"/>
              </w:rPr>
              <w:t xml:space="preserve">b) </w:t>
            </w:r>
            <w:r>
              <w:rPr>
                <w:u w:color="2965A8"/>
              </w:rPr>
              <w:t>Inicio: guia, guisado, guizo, guichê, gueto, guitarra, guilhotina, guerra, guerreiro.</w:t>
            </w:r>
          </w:p>
          <w:p w14:paraId="3C0D2D88" w14:textId="77777777" w:rsidR="00FD27C1" w:rsidRPr="00885AB4" w:rsidRDefault="00FD27C1" w:rsidP="00734225">
            <w:pPr>
              <w:rPr>
                <w:u w:color="2965A8"/>
              </w:rPr>
            </w:pPr>
            <w:r>
              <w:rPr>
                <w:u w:color="2965A8"/>
              </w:rPr>
              <w:t>Meio: enguiçar, caranguejo, esguio, seguida, gaguice, águia, foguete, cegueira, fogueira.</w:t>
            </w:r>
          </w:p>
          <w:p w14:paraId="60987E24" w14:textId="77777777" w:rsidR="00FD27C1" w:rsidRDefault="00FD27C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Fim: sangue, açougue, entregue, mangue, consegue/gui, jegue, dengue, Pitangui, ergue/gui.</w:t>
            </w:r>
          </w:p>
          <w:p w14:paraId="552C0CB5" w14:textId="77777777" w:rsidR="00FD27C1" w:rsidRPr="00217D10" w:rsidRDefault="00FD27C1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FD27C1" w14:paraId="76FE44D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3F5ED04" w14:textId="77777777" w:rsidR="00FD27C1" w:rsidRDefault="00FD27C1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4C928147" w14:textId="77777777" w:rsidR="00FD27C1" w:rsidRPr="006A3FEB" w:rsidRDefault="00FD27C1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u w:color="2965A8"/>
              </w:rPr>
            </w:pPr>
            <w:r w:rsidRPr="00885AB4">
              <w:rPr>
                <w:color w:val="262626"/>
                <w:u w:color="2965A8"/>
              </w:rPr>
              <w:t xml:space="preserve">Na Língua Portuguesa, </w:t>
            </w:r>
            <w:r w:rsidRPr="00EF0D4C">
              <w:rPr>
                <w:color w:val="313131"/>
                <w:lang w:val="en-US"/>
              </w:rPr>
              <w:t xml:space="preserve">existem várias </w:t>
            </w:r>
            <w:r w:rsidRPr="00EF0D4C">
              <w:rPr>
                <w:bCs/>
                <w:color w:val="313131"/>
                <w:lang w:val="en-US"/>
              </w:rPr>
              <w:t>palavras com</w:t>
            </w:r>
            <w:r w:rsidRPr="00EF0D4C">
              <w:rPr>
                <w:b/>
                <w:bCs/>
                <w:color w:val="313131"/>
                <w:lang w:val="en-US"/>
              </w:rPr>
              <w:t xml:space="preserve"> gue e gui</w:t>
            </w:r>
            <w:r w:rsidRPr="00EF0D4C">
              <w:rPr>
                <w:color w:val="313131"/>
                <w:lang w:val="en-US"/>
              </w:rPr>
              <w:t xml:space="preserve">. Essas sílabas podem ocorrer no início, no meio e no fim das palavras. Tanto Gue como Gui pertencem ao grupo silábico ga, gue, gui, go, gu. Na maioria das palavras, nas sílabas gue e gui, a vogal u </w:t>
            </w:r>
            <w:r w:rsidRPr="00EF0D4C">
              <w:rPr>
                <w:color w:val="313131"/>
                <w:lang w:val="en-US"/>
              </w:rPr>
              <w:lastRenderedPageBreak/>
              <w:t>não é lida, mas permite a diferenciação das sílabas ge e gi, cuja fonética corresponde a ji e je. Em algumas palavras, a semivogal u é lida, como em bilíngue, lingueta, aguentar ou pinguim, linguiça e sagui.</w:t>
            </w:r>
            <w:r>
              <w:rPr>
                <w:color w:val="313131"/>
                <w:lang w:val="en-US"/>
              </w:rPr>
              <w:t xml:space="preserve"> </w:t>
            </w:r>
            <w:r>
              <w:rPr>
                <w:color w:val="262626"/>
                <w:u w:color="2965A8"/>
              </w:rPr>
              <w:t xml:space="preserve">(Texto adaptado de: </w:t>
            </w:r>
            <w:hyperlink r:id="rId5" w:history="1">
              <w:r w:rsidRPr="00EF0D4C">
                <w:rPr>
                  <w:rStyle w:val="Hyperlink"/>
                  <w:u w:color="2965A8"/>
                </w:rPr>
                <w:t>https://www.normaculta.com.br/ortografia/</w:t>
              </w:r>
            </w:hyperlink>
            <w:r w:rsidRPr="00EF0D4C">
              <w:rPr>
                <w:b/>
                <w:u w:color="2965A8"/>
              </w:rPr>
              <w:t>.</w:t>
            </w:r>
            <w:r>
              <w:rPr>
                <w:color w:val="262626"/>
                <w:u w:color="2965A8"/>
              </w:rPr>
              <w:t xml:space="preserve"> Acesso em 13 jul.2017.).</w:t>
            </w:r>
          </w:p>
          <w:p w14:paraId="2B765DEE" w14:textId="77777777" w:rsidR="00FD27C1" w:rsidRPr="006A3FEB" w:rsidRDefault="00FD27C1" w:rsidP="00734225">
            <w:pPr>
              <w:jc w:val="both"/>
              <w:rPr>
                <w:color w:val="262626"/>
                <w:u w:color="2965A8"/>
              </w:rPr>
            </w:pPr>
            <w:r w:rsidRPr="00885AB4">
              <w:rPr>
                <w:color w:val="262626"/>
                <w:u w:color="2965A8"/>
              </w:rPr>
              <w:t>P</w:t>
            </w:r>
            <w:r w:rsidRPr="00885AB4">
              <w:rPr>
                <w:color w:val="262626"/>
              </w:rPr>
              <w:t>roponha alguns jogos e brincadeiras para que os alunos completem frases com palavras que apresentem GUE ou GUI e sempre que possível com o apoio visual.</w:t>
            </w:r>
            <w:r>
              <w:rPr>
                <w:color w:val="262626"/>
              </w:rPr>
              <w:t xml:space="preserve"> Promova situações em que os alunos possam estabelecer comparações e compreender as diferenças de uso entre as palavras escritas com gue e gui, ge e gi.</w:t>
            </w:r>
          </w:p>
        </w:tc>
      </w:tr>
      <w:tr w:rsidR="00FD27C1" w14:paraId="33535F1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3A38343" w14:textId="77777777" w:rsidR="00FD27C1" w:rsidRDefault="00FD27C1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639" w:type="dxa"/>
          </w:tcPr>
          <w:p w14:paraId="02EF59C4" w14:textId="77777777" w:rsidR="00FD27C1" w:rsidRPr="00885AB4" w:rsidRDefault="00FD27C1" w:rsidP="00734225">
            <w:pPr>
              <w:rPr>
                <w:u w:color="2965A8"/>
              </w:rPr>
            </w:pPr>
            <w:r w:rsidRPr="00217D10">
              <w:t>Se ainda houver dúvidas, retome o trabalho a fim de que os alunos saibam fazer as correspondências entre letras e seu valor sonoro, de modo a ler e escrever palavras novas, ampliando o vocabulário.</w:t>
            </w:r>
            <w:r>
              <w:t xml:space="preserve"> Estimule os alunos a perceberem a escrita de palavras com GUE e GUI. Realize jogos em que os alunos trabalhem com hipóteses sobre a escrita, sistematizando os conhecimentos.</w:t>
            </w:r>
          </w:p>
        </w:tc>
      </w:tr>
    </w:tbl>
    <w:p w14:paraId="4B3F3CD4" w14:textId="77777777" w:rsidR="00374621" w:rsidRPr="00FD27C1" w:rsidRDefault="00FD27C1" w:rsidP="00FD27C1">
      <w:bookmarkStart w:id="0" w:name="_GoBack"/>
      <w:bookmarkEnd w:id="0"/>
    </w:p>
    <w:sectPr w:rsidR="00374621" w:rsidRPr="00FD27C1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1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11"/>
  </w:num>
  <w:num w:numId="7">
    <w:abstractNumId w:val="23"/>
  </w:num>
  <w:num w:numId="8">
    <w:abstractNumId w:val="0"/>
  </w:num>
  <w:num w:numId="9">
    <w:abstractNumId w:val="5"/>
  </w:num>
  <w:num w:numId="10">
    <w:abstractNumId w:val="24"/>
  </w:num>
  <w:num w:numId="11">
    <w:abstractNumId w:val="7"/>
  </w:num>
  <w:num w:numId="12">
    <w:abstractNumId w:val="20"/>
  </w:num>
  <w:num w:numId="13">
    <w:abstractNumId w:val="9"/>
  </w:num>
  <w:num w:numId="14">
    <w:abstractNumId w:val="19"/>
  </w:num>
  <w:num w:numId="15">
    <w:abstractNumId w:val="18"/>
  </w:num>
  <w:num w:numId="16">
    <w:abstractNumId w:val="17"/>
  </w:num>
  <w:num w:numId="17">
    <w:abstractNumId w:val="12"/>
  </w:num>
  <w:num w:numId="18">
    <w:abstractNumId w:val="1"/>
  </w:num>
  <w:num w:numId="19">
    <w:abstractNumId w:val="2"/>
  </w:num>
  <w:num w:numId="20">
    <w:abstractNumId w:val="3"/>
  </w:num>
  <w:num w:numId="21">
    <w:abstractNumId w:val="22"/>
  </w:num>
  <w:num w:numId="22">
    <w:abstractNumId w:val="10"/>
  </w:num>
  <w:num w:numId="23">
    <w:abstractNumId w:val="21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30F3"/>
    <w:rsid w:val="0022669E"/>
    <w:rsid w:val="00241CCB"/>
    <w:rsid w:val="00245533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815E0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/ortografi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Macintosh Word</Application>
  <DocSecurity>0</DocSecurity>
  <Lines>19</Lines>
  <Paragraphs>5</Paragraphs>
  <ScaleCrop>false</ScaleCrop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2017-12-16T23:51:00Z</dcterms:created>
  <dcterms:modified xsi:type="dcterms:W3CDTF">2017-12-16T23:51:00Z</dcterms:modified>
</cp:coreProperties>
</file>