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tblInd w:w="-856" w:type="dxa"/>
        <w:tblLook w:val="04A0" w:firstRow="1" w:lastRow="0" w:firstColumn="1" w:lastColumn="0" w:noHBand="0" w:noVBand="1"/>
      </w:tblPr>
      <w:tblGrid>
        <w:gridCol w:w="1350"/>
        <w:gridCol w:w="9140"/>
      </w:tblGrid>
      <w:tr w:rsidR="00265520" w:rsidRPr="003A1378" w14:paraId="5027D184" w14:textId="77777777" w:rsidTr="00AC1843">
        <w:tc>
          <w:tcPr>
            <w:tcW w:w="1106" w:type="dxa"/>
            <w:shd w:val="clear" w:color="auto" w:fill="00B0F0"/>
          </w:tcPr>
          <w:p w14:paraId="65CA3ADD" w14:textId="77777777" w:rsidR="00265520" w:rsidRPr="003A1378" w:rsidRDefault="00265520" w:rsidP="00AC1843">
            <w:pPr>
              <w:rPr>
                <w:b/>
              </w:rPr>
            </w:pPr>
            <w:r w:rsidRPr="003A1378">
              <w:rPr>
                <w:b/>
              </w:rPr>
              <w:t>Disciplina</w:t>
            </w:r>
          </w:p>
        </w:tc>
        <w:tc>
          <w:tcPr>
            <w:tcW w:w="9384" w:type="dxa"/>
          </w:tcPr>
          <w:p w14:paraId="1A4124A7" w14:textId="77777777" w:rsidR="00265520" w:rsidRPr="003A1378" w:rsidRDefault="00265520" w:rsidP="00AC1843">
            <w:pPr>
              <w:jc w:val="both"/>
            </w:pPr>
            <w:r w:rsidRPr="003A1378">
              <w:t>Matemática</w:t>
            </w:r>
          </w:p>
        </w:tc>
      </w:tr>
      <w:tr w:rsidR="00265520" w:rsidRPr="003A1378" w14:paraId="38EA4373" w14:textId="77777777" w:rsidTr="00AC1843">
        <w:tc>
          <w:tcPr>
            <w:tcW w:w="1106" w:type="dxa"/>
            <w:shd w:val="clear" w:color="auto" w:fill="00B0F0"/>
          </w:tcPr>
          <w:p w14:paraId="229D8D4C" w14:textId="77777777" w:rsidR="00265520" w:rsidRPr="003A1378" w:rsidRDefault="00265520" w:rsidP="00AC1843">
            <w:pPr>
              <w:rPr>
                <w:b/>
              </w:rPr>
            </w:pPr>
            <w:r w:rsidRPr="003A1378">
              <w:rPr>
                <w:b/>
              </w:rPr>
              <w:t>Ano</w:t>
            </w:r>
          </w:p>
        </w:tc>
        <w:tc>
          <w:tcPr>
            <w:tcW w:w="9384" w:type="dxa"/>
          </w:tcPr>
          <w:p w14:paraId="11425602" w14:textId="77777777" w:rsidR="00265520" w:rsidRPr="003A1378" w:rsidRDefault="00265520" w:rsidP="00AC1843">
            <w:pPr>
              <w:jc w:val="both"/>
            </w:pPr>
            <w:r w:rsidRPr="003A1378">
              <w:t>1º Ano</w:t>
            </w:r>
          </w:p>
        </w:tc>
      </w:tr>
      <w:tr w:rsidR="00265520" w:rsidRPr="003A1378" w14:paraId="0F1300D0" w14:textId="77777777" w:rsidTr="00AC1843">
        <w:tc>
          <w:tcPr>
            <w:tcW w:w="1106" w:type="dxa"/>
            <w:shd w:val="clear" w:color="auto" w:fill="00B0F0"/>
          </w:tcPr>
          <w:p w14:paraId="0E2A5983" w14:textId="77777777" w:rsidR="00265520" w:rsidRPr="003A1378" w:rsidRDefault="00265520" w:rsidP="00AC1843">
            <w:pPr>
              <w:rPr>
                <w:b/>
              </w:rPr>
            </w:pPr>
            <w:r w:rsidRPr="003A1378">
              <w:rPr>
                <w:b/>
              </w:rPr>
              <w:t>Conteúdo</w:t>
            </w:r>
          </w:p>
        </w:tc>
        <w:tc>
          <w:tcPr>
            <w:tcW w:w="9384" w:type="dxa"/>
          </w:tcPr>
          <w:p w14:paraId="09B8BC0D" w14:textId="77777777" w:rsidR="00265520" w:rsidRPr="003A1378" w:rsidRDefault="00265520" w:rsidP="00AC1843">
            <w:pPr>
              <w:tabs>
                <w:tab w:val="left" w:pos="1194"/>
              </w:tabs>
              <w:jc w:val="both"/>
            </w:pPr>
            <w:r>
              <w:t>Contagem/Agrupamento</w:t>
            </w:r>
          </w:p>
        </w:tc>
      </w:tr>
      <w:tr w:rsidR="00265520" w:rsidRPr="003A1378" w14:paraId="75EDE622" w14:textId="77777777" w:rsidTr="00AC1843">
        <w:tc>
          <w:tcPr>
            <w:tcW w:w="1106" w:type="dxa"/>
            <w:shd w:val="clear" w:color="auto" w:fill="00B0F0"/>
          </w:tcPr>
          <w:p w14:paraId="6712E6FB" w14:textId="77777777" w:rsidR="00265520" w:rsidRPr="003A1378" w:rsidRDefault="00265520" w:rsidP="00AC1843">
            <w:pPr>
              <w:rPr>
                <w:b/>
              </w:rPr>
            </w:pPr>
            <w:r w:rsidRPr="003A1378">
              <w:rPr>
                <w:b/>
              </w:rPr>
              <w:t>Por que perguntar</w:t>
            </w:r>
          </w:p>
        </w:tc>
        <w:tc>
          <w:tcPr>
            <w:tcW w:w="9384" w:type="dxa"/>
          </w:tcPr>
          <w:p w14:paraId="5B340698" w14:textId="77777777" w:rsidR="00265520" w:rsidRPr="003A1378" w:rsidRDefault="00265520" w:rsidP="00AC1843">
            <w:pPr>
              <w:jc w:val="both"/>
            </w:pPr>
            <w:r>
              <w:t>Contagem de quantidades desorganizadas e quantidades organizadas em agrupamentos diversos</w:t>
            </w:r>
          </w:p>
        </w:tc>
      </w:tr>
      <w:tr w:rsidR="00265520" w:rsidRPr="003A1378" w14:paraId="42C93D16" w14:textId="77777777" w:rsidTr="00AC1843">
        <w:tc>
          <w:tcPr>
            <w:tcW w:w="1106" w:type="dxa"/>
            <w:shd w:val="clear" w:color="auto" w:fill="00B0F0"/>
          </w:tcPr>
          <w:p w14:paraId="42A29C4A" w14:textId="77777777" w:rsidR="00265520" w:rsidRPr="003A1378" w:rsidRDefault="00265520" w:rsidP="00AC1843">
            <w:pPr>
              <w:rPr>
                <w:b/>
              </w:rPr>
            </w:pPr>
            <w:r w:rsidRPr="003A1378">
              <w:rPr>
                <w:b/>
              </w:rPr>
              <w:t>Por trás da pergunta</w:t>
            </w:r>
          </w:p>
        </w:tc>
        <w:tc>
          <w:tcPr>
            <w:tcW w:w="9384" w:type="dxa"/>
          </w:tcPr>
          <w:p w14:paraId="7352991F" w14:textId="77777777" w:rsidR="00265520" w:rsidRPr="003A1378" w:rsidRDefault="00265520" w:rsidP="00AC1843">
            <w:pPr>
              <w:autoSpaceDE w:val="0"/>
              <w:autoSpaceDN w:val="0"/>
              <w:adjustRightInd w:val="0"/>
              <w:jc w:val="both"/>
            </w:pPr>
            <w:r>
              <w:t>Perceber que o agrupamento facilita a contagem.</w:t>
            </w:r>
          </w:p>
        </w:tc>
      </w:tr>
      <w:tr w:rsidR="00265520" w:rsidRPr="003A1378" w14:paraId="6DD922CD" w14:textId="77777777" w:rsidTr="00AC1843">
        <w:tc>
          <w:tcPr>
            <w:tcW w:w="1106" w:type="dxa"/>
            <w:shd w:val="clear" w:color="auto" w:fill="00B0F0"/>
          </w:tcPr>
          <w:p w14:paraId="3D395487" w14:textId="77777777" w:rsidR="00265520" w:rsidRPr="006E5534" w:rsidRDefault="00265520" w:rsidP="00AC1843">
            <w:pPr>
              <w:rPr>
                <w:b/>
              </w:rPr>
            </w:pPr>
            <w:r w:rsidRPr="006E5534">
              <w:rPr>
                <w:b/>
              </w:rPr>
              <w:t>O que fazer antes</w:t>
            </w:r>
          </w:p>
        </w:tc>
        <w:tc>
          <w:tcPr>
            <w:tcW w:w="9384" w:type="dxa"/>
          </w:tcPr>
          <w:p w14:paraId="5B6C8938" w14:textId="77777777" w:rsidR="00265520" w:rsidRPr="006E5534" w:rsidRDefault="00265520" w:rsidP="00AC1843">
            <w:pPr>
              <w:pStyle w:val="NormalWeb"/>
              <w:jc w:val="both"/>
              <w:rPr>
                <w:rFonts w:ascii="Arial" w:hAnsi="Arial" w:cs="Arial"/>
              </w:rPr>
            </w:pPr>
            <w:r w:rsidRPr="006E5534">
              <w:rPr>
                <w:rFonts w:ascii="Arial" w:hAnsi="Arial" w:cs="Arial"/>
              </w:rPr>
              <w:t>Desenvolva uma sequência de atividades em que os alunos contem objetos semelhantes (tampinhas, lápis, bolas de gude). Em um segundo momento, peça que eles comparem quantidades diferentes, indicando menor ou maior quantidade. Solicitar que os alunos, em pequenos grupos, contem uma quantidade grande de tampinhas (ou figurinhas, ou bolinhas de gude, ou pedrinhas). É importante que os alunos sintam dificuldade em contar. Percam a contagem ou não encontrem a quantidade certa, pois o professor poderá, em seguida, propor que eles façam agrupamentos das tampinhas: de 10 em 10, de 5 em 5 e verifiquem se isso ajudou na contagem. Os alunos conseguem contar de 10 em 10 facilmente e isso pode ajudar no momento dos agrupamentos.</w:t>
            </w:r>
          </w:p>
        </w:tc>
      </w:tr>
      <w:tr w:rsidR="00265520" w:rsidRPr="003A1378" w14:paraId="49703916" w14:textId="77777777" w:rsidTr="00AC1843">
        <w:tc>
          <w:tcPr>
            <w:tcW w:w="1106" w:type="dxa"/>
            <w:shd w:val="clear" w:color="auto" w:fill="00B0F0"/>
          </w:tcPr>
          <w:p w14:paraId="3E18FD2C" w14:textId="77777777" w:rsidR="00265520" w:rsidRPr="003A1378" w:rsidRDefault="00265520" w:rsidP="00AC1843">
            <w:pPr>
              <w:rPr>
                <w:b/>
              </w:rPr>
            </w:pPr>
            <w:r w:rsidRPr="003A1378">
              <w:rPr>
                <w:b/>
              </w:rPr>
              <w:t>O que fazer depois</w:t>
            </w:r>
          </w:p>
        </w:tc>
        <w:tc>
          <w:tcPr>
            <w:tcW w:w="9384" w:type="dxa"/>
          </w:tcPr>
          <w:p w14:paraId="5FB54DA2" w14:textId="77777777" w:rsidR="00265520" w:rsidRPr="006E5534" w:rsidRDefault="00265520" w:rsidP="00AC1843">
            <w:pPr>
              <w:pStyle w:val="NormalWeb"/>
              <w:spacing w:before="0" w:beforeAutospacing="0" w:after="0" w:afterAutospacing="0"/>
              <w:jc w:val="both"/>
              <w:rPr>
                <w:rFonts w:ascii="Arial" w:hAnsi="Arial" w:cs="Arial"/>
              </w:rPr>
            </w:pPr>
            <w:r w:rsidRPr="006E5534">
              <w:rPr>
                <w:rFonts w:ascii="Arial" w:hAnsi="Arial" w:cs="Arial"/>
              </w:rPr>
              <w:t>Se os alunos não conseguiram perceber que o agrupamento facilita a contagem, proponha outras situações de contagem com grandes quantidades.</w:t>
            </w:r>
          </w:p>
        </w:tc>
      </w:tr>
      <w:tr w:rsidR="00265520" w:rsidRPr="003A1378" w14:paraId="61B67936" w14:textId="77777777" w:rsidTr="00AC1843">
        <w:tc>
          <w:tcPr>
            <w:tcW w:w="1106" w:type="dxa"/>
            <w:shd w:val="clear" w:color="auto" w:fill="00B0F0"/>
          </w:tcPr>
          <w:p w14:paraId="714AD6C8" w14:textId="77777777" w:rsidR="00265520" w:rsidRPr="003A1378" w:rsidRDefault="00265520" w:rsidP="00AC1843">
            <w:pPr>
              <w:rPr>
                <w:b/>
              </w:rPr>
            </w:pPr>
            <w:r w:rsidRPr="003A1378">
              <w:rPr>
                <w:b/>
              </w:rPr>
              <w:t>Questão</w:t>
            </w:r>
          </w:p>
        </w:tc>
        <w:tc>
          <w:tcPr>
            <w:tcW w:w="9384" w:type="dxa"/>
          </w:tcPr>
          <w:p w14:paraId="5F1EB608" w14:textId="77777777" w:rsidR="00265520" w:rsidRPr="003A1378" w:rsidRDefault="00265520" w:rsidP="00AC1843">
            <w:pPr>
              <w:pStyle w:val="NormalWeb"/>
              <w:spacing w:before="0" w:beforeAutospacing="0" w:after="0" w:afterAutospacing="0"/>
              <w:rPr>
                <w:rFonts w:ascii="Arial" w:hAnsi="Arial" w:cs="Arial"/>
              </w:rPr>
            </w:pPr>
          </w:p>
          <w:p w14:paraId="383A4904" w14:textId="77777777" w:rsidR="00265520" w:rsidRDefault="00265520" w:rsidP="00AC1843">
            <w:pPr>
              <w:pStyle w:val="NormalWeb"/>
              <w:spacing w:before="0" w:beforeAutospacing="0" w:after="0" w:afterAutospacing="0"/>
              <w:rPr>
                <w:rFonts w:ascii="Arial" w:hAnsi="Arial" w:cs="Arial"/>
              </w:rPr>
            </w:pPr>
            <w:r w:rsidRPr="003A1378">
              <w:rPr>
                <w:rFonts w:ascii="Arial" w:hAnsi="Arial" w:cs="Arial"/>
              </w:rPr>
              <w:t>OBSERVE A</w:t>
            </w:r>
            <w:r>
              <w:rPr>
                <w:rFonts w:ascii="Arial" w:hAnsi="Arial" w:cs="Arial"/>
              </w:rPr>
              <w:t>S IMAGENS</w:t>
            </w:r>
            <w:r w:rsidRPr="003A1378">
              <w:rPr>
                <w:rFonts w:ascii="Arial" w:hAnsi="Arial" w:cs="Arial"/>
              </w:rPr>
              <w:t>:</w:t>
            </w:r>
          </w:p>
          <w:p w14:paraId="2F0FFED0" w14:textId="77777777" w:rsidR="00265520" w:rsidRDefault="00265520" w:rsidP="00AC1843">
            <w:pPr>
              <w:pStyle w:val="NormalWeb"/>
              <w:spacing w:before="0" w:beforeAutospacing="0" w:after="0" w:afterAutospacing="0"/>
              <w:rPr>
                <w:rFonts w:ascii="Arial" w:hAnsi="Arial" w:cs="Arial"/>
              </w:rPr>
            </w:pPr>
            <w:r>
              <w:rPr>
                <w:rFonts w:ascii="Arial" w:hAnsi="Arial" w:cs="Arial"/>
              </w:rPr>
              <w:t xml:space="preserve">IMAGEM 1 </w:t>
            </w:r>
          </w:p>
          <w:p w14:paraId="13AF3BAB" w14:textId="77777777" w:rsidR="00265520" w:rsidRPr="003A1378" w:rsidRDefault="00265520" w:rsidP="00AC1843">
            <w:pPr>
              <w:pStyle w:val="NormalWeb"/>
              <w:spacing w:before="0" w:beforeAutospacing="0" w:after="0" w:afterAutospacing="0"/>
              <w:rPr>
                <w:rFonts w:ascii="Arial" w:hAnsi="Arial" w:cs="Arial"/>
              </w:rPr>
            </w:pPr>
            <w:r w:rsidRPr="004566B8">
              <w:rPr>
                <w:rFonts w:ascii="Arial" w:hAnsi="Arial" w:cs="Arial"/>
                <w:highlight w:val="yellow"/>
              </w:rPr>
              <w:t>DIAGRAMAÇÃO: COLOCAR NESSA PRIMEIRA IMAGEM OS</w:t>
            </w:r>
            <w:r>
              <w:rPr>
                <w:rFonts w:ascii="Arial" w:hAnsi="Arial" w:cs="Arial"/>
                <w:highlight w:val="yellow"/>
              </w:rPr>
              <w:t xml:space="preserve"> 8 </w:t>
            </w:r>
            <w:r w:rsidRPr="004566B8">
              <w:rPr>
                <w:rFonts w:ascii="Arial" w:hAnsi="Arial" w:cs="Arial"/>
                <w:highlight w:val="yellow"/>
              </w:rPr>
              <w:t xml:space="preserve">BARCOS </w:t>
            </w:r>
            <w:r>
              <w:rPr>
                <w:rFonts w:ascii="Arial" w:hAnsi="Arial" w:cs="Arial"/>
                <w:highlight w:val="yellow"/>
              </w:rPr>
              <w:t>DE FORMA DESORDENADA</w:t>
            </w:r>
          </w:p>
          <w:p w14:paraId="4490DB40" w14:textId="77777777" w:rsidR="00265520" w:rsidRPr="003A1378" w:rsidRDefault="00265520" w:rsidP="00AC1843">
            <w:pPr>
              <w:pStyle w:val="NormalWeb"/>
              <w:tabs>
                <w:tab w:val="left" w:pos="2848"/>
              </w:tabs>
              <w:spacing w:before="0" w:beforeAutospacing="0" w:after="0" w:afterAutospacing="0"/>
              <w:rPr>
                <w:rFonts w:ascii="Arial" w:hAnsi="Arial" w:cs="Arial"/>
              </w:rPr>
            </w:pPr>
            <w:r w:rsidRPr="003A1378">
              <w:rPr>
                <w:rFonts w:ascii="Arial" w:hAnsi="Arial" w:cs="Arial"/>
              </w:rPr>
              <w:tab/>
            </w:r>
          </w:p>
          <w:p w14:paraId="0437EEB6" w14:textId="77777777" w:rsidR="00265520" w:rsidRDefault="00265520" w:rsidP="00AC1843">
            <w:pPr>
              <w:pStyle w:val="NormalWeb"/>
              <w:spacing w:before="0" w:beforeAutospacing="0" w:after="0" w:afterAutospacing="0"/>
              <w:rPr>
                <w:rFonts w:ascii="Arial" w:hAnsi="Arial" w:cs="Arial"/>
              </w:rPr>
            </w:pPr>
            <w:r w:rsidRPr="00AD5057">
              <w:rPr>
                <w:rFonts w:ascii="Arial" w:hAnsi="Arial" w:cs="Arial"/>
                <w:noProof/>
                <w:lang w:val="en-US" w:eastAsia="ja-JP"/>
              </w:rPr>
              <w:drawing>
                <wp:inline distT="0" distB="0" distL="0" distR="0" wp14:anchorId="024BDB01" wp14:editId="331D6F49">
                  <wp:extent cx="649192" cy="606669"/>
                  <wp:effectExtent l="19050" t="0" r="0" b="0"/>
                  <wp:docPr id="1034"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0B4306A9" wp14:editId="25634249">
                  <wp:extent cx="649192" cy="606669"/>
                  <wp:effectExtent l="19050" t="0" r="0" b="0"/>
                  <wp:docPr id="1035"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6BF2A988" wp14:editId="575EBD64">
                  <wp:extent cx="649192" cy="606669"/>
                  <wp:effectExtent l="19050" t="0" r="0" b="0"/>
                  <wp:docPr id="1036"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68949040" wp14:editId="266EC8CF">
                  <wp:extent cx="649192" cy="606669"/>
                  <wp:effectExtent l="19050" t="0" r="0" b="0"/>
                  <wp:docPr id="1037"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031A73B6" wp14:editId="28D5BDAC">
                  <wp:extent cx="649192" cy="606669"/>
                  <wp:effectExtent l="19050" t="0" r="0" b="0"/>
                  <wp:docPr id="1038"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2ADA3DF0" wp14:editId="1186F17D">
                  <wp:extent cx="649192" cy="606669"/>
                  <wp:effectExtent l="19050" t="0" r="0" b="0"/>
                  <wp:docPr id="1039"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00EAFEF6" wp14:editId="5243DFD5">
                  <wp:extent cx="649192" cy="606669"/>
                  <wp:effectExtent l="19050" t="0" r="0" b="0"/>
                  <wp:docPr id="1040"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10EEDEA0" wp14:editId="36DF62D0">
                  <wp:extent cx="649192" cy="606669"/>
                  <wp:effectExtent l="19050" t="0" r="0" b="0"/>
                  <wp:docPr id="1041"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p>
          <w:p w14:paraId="70CD6207" w14:textId="77777777" w:rsidR="00265520" w:rsidRDefault="00265520" w:rsidP="00AC1843">
            <w:pPr>
              <w:pStyle w:val="NormalWeb"/>
              <w:spacing w:before="0" w:beforeAutospacing="0" w:after="0" w:afterAutospacing="0"/>
              <w:rPr>
                <w:rFonts w:ascii="Arial" w:hAnsi="Arial" w:cs="Arial"/>
              </w:rPr>
            </w:pPr>
          </w:p>
          <w:p w14:paraId="1236A34D" w14:textId="77777777" w:rsidR="00265520" w:rsidRDefault="00265520" w:rsidP="00AC1843">
            <w:pPr>
              <w:pStyle w:val="NormalWeb"/>
              <w:spacing w:before="0" w:beforeAutospacing="0" w:after="0" w:afterAutospacing="0"/>
              <w:rPr>
                <w:rFonts w:ascii="Arial" w:hAnsi="Arial" w:cs="Arial"/>
              </w:rPr>
            </w:pPr>
            <w:r>
              <w:rPr>
                <w:rFonts w:ascii="Arial" w:hAnsi="Arial" w:cs="Arial"/>
              </w:rPr>
              <w:t>IMAGEM 2</w:t>
            </w:r>
          </w:p>
          <w:p w14:paraId="55238515" w14:textId="77777777" w:rsidR="00265520" w:rsidRDefault="00265520" w:rsidP="00AC1843">
            <w:pPr>
              <w:pStyle w:val="NormalWeb"/>
              <w:spacing w:before="0" w:beforeAutospacing="0" w:after="0" w:afterAutospacing="0"/>
              <w:rPr>
                <w:rFonts w:ascii="Arial" w:hAnsi="Arial" w:cs="Arial"/>
              </w:rPr>
            </w:pPr>
            <w:r w:rsidRPr="004566B8">
              <w:rPr>
                <w:rFonts w:ascii="Arial" w:hAnsi="Arial" w:cs="Arial"/>
                <w:highlight w:val="yellow"/>
              </w:rPr>
              <w:t>DIAGRAMAÇÃO: COMPOR OS BARCOS EM DUAS LINHAS COM 4</w:t>
            </w:r>
          </w:p>
          <w:p w14:paraId="4EB554BD" w14:textId="77777777" w:rsidR="00265520" w:rsidRDefault="00265520" w:rsidP="00AC1843">
            <w:pPr>
              <w:pStyle w:val="NormalWeb"/>
              <w:spacing w:before="0" w:beforeAutospacing="0" w:after="0" w:afterAutospacing="0"/>
              <w:rPr>
                <w:rFonts w:ascii="Arial" w:hAnsi="Arial" w:cs="Arial"/>
              </w:rPr>
            </w:pPr>
          </w:p>
          <w:p w14:paraId="1D80B5E5" w14:textId="77777777" w:rsidR="00265520" w:rsidRDefault="00265520" w:rsidP="00AC1843">
            <w:pPr>
              <w:pStyle w:val="NormalWeb"/>
              <w:spacing w:before="0" w:beforeAutospacing="0" w:after="0" w:afterAutospacing="0"/>
              <w:rPr>
                <w:rFonts w:ascii="Arial" w:hAnsi="Arial" w:cs="Arial"/>
              </w:rPr>
            </w:pPr>
          </w:p>
          <w:p w14:paraId="6DCEE6DC" w14:textId="77777777" w:rsidR="00265520" w:rsidRDefault="00265520" w:rsidP="00AC1843">
            <w:pPr>
              <w:pStyle w:val="NormalWeb"/>
              <w:spacing w:before="0" w:beforeAutospacing="0" w:after="0" w:afterAutospacing="0"/>
              <w:rPr>
                <w:rFonts w:ascii="Arial" w:hAnsi="Arial" w:cs="Arial"/>
              </w:rPr>
            </w:pPr>
          </w:p>
          <w:p w14:paraId="357B6981" w14:textId="77777777" w:rsidR="00265520" w:rsidRDefault="00265520" w:rsidP="00AC1843">
            <w:pPr>
              <w:pStyle w:val="NormalWeb"/>
              <w:spacing w:before="0" w:beforeAutospacing="0" w:after="0" w:afterAutospacing="0"/>
              <w:rPr>
                <w:rFonts w:ascii="Arial" w:hAnsi="Arial" w:cs="Arial"/>
              </w:rPr>
            </w:pPr>
            <w:r w:rsidRPr="00AD5057">
              <w:rPr>
                <w:rFonts w:ascii="Arial" w:hAnsi="Arial" w:cs="Arial"/>
                <w:noProof/>
                <w:lang w:val="en-US" w:eastAsia="ja-JP"/>
              </w:rPr>
              <w:drawing>
                <wp:inline distT="0" distB="0" distL="0" distR="0" wp14:anchorId="32DE925D" wp14:editId="1FA1DA98">
                  <wp:extent cx="649192" cy="606669"/>
                  <wp:effectExtent l="19050" t="0" r="0" b="0"/>
                  <wp:docPr id="18"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1F4BC6C6" wp14:editId="39154D55">
                  <wp:extent cx="649192" cy="606669"/>
                  <wp:effectExtent l="19050" t="0" r="0" b="0"/>
                  <wp:docPr id="19"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01448096" wp14:editId="3C05B1A4">
                  <wp:extent cx="649192" cy="606669"/>
                  <wp:effectExtent l="19050" t="0" r="0" b="0"/>
                  <wp:docPr id="21"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417CAE6E" wp14:editId="673C8CB2">
                  <wp:extent cx="649192" cy="606669"/>
                  <wp:effectExtent l="19050" t="0" r="0" b="0"/>
                  <wp:docPr id="23"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p>
          <w:p w14:paraId="5A8B3CC6" w14:textId="77777777" w:rsidR="00265520" w:rsidRDefault="00265520" w:rsidP="00AC1843">
            <w:pPr>
              <w:pStyle w:val="NormalWeb"/>
              <w:spacing w:before="0" w:beforeAutospacing="0" w:after="0" w:afterAutospacing="0"/>
              <w:rPr>
                <w:rFonts w:ascii="Arial" w:hAnsi="Arial" w:cs="Arial"/>
              </w:rPr>
            </w:pPr>
            <w:r w:rsidRPr="00AD5057">
              <w:rPr>
                <w:rFonts w:ascii="Arial" w:hAnsi="Arial" w:cs="Arial"/>
                <w:noProof/>
                <w:lang w:val="en-US" w:eastAsia="ja-JP"/>
              </w:rPr>
              <w:drawing>
                <wp:inline distT="0" distB="0" distL="0" distR="0" wp14:anchorId="18EE8798" wp14:editId="11D4A086">
                  <wp:extent cx="649192" cy="606669"/>
                  <wp:effectExtent l="19050" t="0" r="0" b="0"/>
                  <wp:docPr id="24"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251EE10A" wp14:editId="2CAC047E">
                  <wp:extent cx="649192" cy="606669"/>
                  <wp:effectExtent l="19050" t="0" r="0" b="0"/>
                  <wp:docPr id="25"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5E3510AA" wp14:editId="34CD411F">
                  <wp:extent cx="649192" cy="606669"/>
                  <wp:effectExtent l="19050" t="0" r="0" b="0"/>
                  <wp:docPr id="26"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r w:rsidRPr="00AD5057">
              <w:rPr>
                <w:rFonts w:ascii="Arial" w:hAnsi="Arial" w:cs="Arial"/>
                <w:noProof/>
                <w:lang w:val="en-US" w:eastAsia="ja-JP"/>
              </w:rPr>
              <w:drawing>
                <wp:inline distT="0" distB="0" distL="0" distR="0" wp14:anchorId="4148034D" wp14:editId="02B36DEE">
                  <wp:extent cx="649192" cy="606669"/>
                  <wp:effectExtent l="19050" t="0" r="0" b="0"/>
                  <wp:docPr id="27" name="Imagem 25" descr="C:\Users\Pry\AppData\Local\Microsoft\Windows\INetCache\Content.Word\15_Barqui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y\AppData\Local\Microsoft\Windows\INetCache\Content.Word\15_Barquinh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478" t="-1071"/>
                          <a:stretch/>
                        </pic:blipFill>
                        <pic:spPr bwMode="auto">
                          <a:xfrm>
                            <a:off x="0" y="0"/>
                            <a:ext cx="657610" cy="614536"/>
                          </a:xfrm>
                          <a:prstGeom prst="rect">
                            <a:avLst/>
                          </a:prstGeom>
                          <a:noFill/>
                          <a:ln>
                            <a:noFill/>
                          </a:ln>
                          <a:extLst>
                            <a:ext uri="{53640926-AAD7-44D8-BBD7-CCE9431645EC}">
                              <a14:shadowObscured xmlns:a14="http://schemas.microsoft.com/office/drawing/2010/main"/>
                            </a:ext>
                          </a:extLst>
                        </pic:spPr>
                      </pic:pic>
                    </a:graphicData>
                  </a:graphic>
                </wp:inline>
              </w:drawing>
            </w:r>
          </w:p>
          <w:p w14:paraId="2AA759A3" w14:textId="77777777" w:rsidR="00265520" w:rsidRDefault="00265520" w:rsidP="00AC1843">
            <w:pPr>
              <w:pStyle w:val="NormalWeb"/>
              <w:spacing w:before="0" w:beforeAutospacing="0" w:after="0" w:afterAutospacing="0"/>
              <w:rPr>
                <w:rFonts w:ascii="Arial" w:hAnsi="Arial" w:cs="Arial"/>
              </w:rPr>
            </w:pPr>
          </w:p>
          <w:p w14:paraId="712696A8" w14:textId="77777777" w:rsidR="00265520" w:rsidRDefault="00265520" w:rsidP="00AC1843">
            <w:pPr>
              <w:pStyle w:val="NormalWeb"/>
              <w:spacing w:before="0" w:beforeAutospacing="0" w:after="0" w:afterAutospacing="0"/>
              <w:rPr>
                <w:rFonts w:ascii="Arial" w:hAnsi="Arial" w:cs="Arial"/>
              </w:rPr>
            </w:pPr>
          </w:p>
          <w:p w14:paraId="706EA011" w14:textId="77777777" w:rsidR="00265520" w:rsidRPr="003A1378" w:rsidRDefault="00265520" w:rsidP="00AC1843">
            <w:pPr>
              <w:pStyle w:val="NormalWeb"/>
              <w:spacing w:before="0" w:beforeAutospacing="0" w:after="0" w:afterAutospacing="0"/>
              <w:rPr>
                <w:rFonts w:ascii="Arial" w:hAnsi="Arial" w:cs="Arial"/>
              </w:rPr>
            </w:pPr>
          </w:p>
          <w:p w14:paraId="5EFFA1E3" w14:textId="77777777" w:rsidR="00265520" w:rsidRPr="003A1378" w:rsidRDefault="00265520" w:rsidP="00AC1843">
            <w:pPr>
              <w:pStyle w:val="NormalWeb"/>
              <w:spacing w:before="0" w:beforeAutospacing="0" w:after="0" w:afterAutospacing="0"/>
              <w:rPr>
                <w:rFonts w:ascii="Arial" w:hAnsi="Arial" w:cs="Arial"/>
              </w:rPr>
            </w:pPr>
            <w:r>
              <w:t xml:space="preserve">QUAL DOS DOIS JEITOS FOI MAIS FÁCIL CONTAR? </w:t>
            </w:r>
            <w:r>
              <w:rPr>
                <w:rFonts w:ascii="Arial" w:hAnsi="Arial" w:cs="Arial"/>
              </w:rPr>
              <w:t>POR QUÊ?</w:t>
            </w:r>
          </w:p>
          <w:p w14:paraId="0FF26918" w14:textId="77777777" w:rsidR="00265520" w:rsidRPr="003A1378" w:rsidRDefault="00265520" w:rsidP="00AC1843">
            <w:pPr>
              <w:pStyle w:val="NormalWeb"/>
              <w:spacing w:before="0" w:beforeAutospacing="0" w:after="0" w:afterAutospacing="0"/>
              <w:rPr>
                <w:rFonts w:ascii="Arial" w:hAnsi="Arial" w:cs="Arial"/>
              </w:rPr>
            </w:pPr>
          </w:p>
        </w:tc>
      </w:tr>
      <w:tr w:rsidR="00265520" w:rsidRPr="003A1378" w14:paraId="4C480746" w14:textId="77777777" w:rsidTr="00AC1843">
        <w:tc>
          <w:tcPr>
            <w:tcW w:w="1106" w:type="dxa"/>
            <w:shd w:val="clear" w:color="auto" w:fill="00B0F0"/>
          </w:tcPr>
          <w:p w14:paraId="3054EF00" w14:textId="77777777" w:rsidR="00265520" w:rsidRPr="003A1378" w:rsidRDefault="00265520" w:rsidP="00AC1843">
            <w:pPr>
              <w:rPr>
                <w:b/>
              </w:rPr>
            </w:pPr>
            <w:r w:rsidRPr="003A1378">
              <w:rPr>
                <w:b/>
              </w:rPr>
              <w:lastRenderedPageBreak/>
              <w:t>Gabarito</w:t>
            </w:r>
          </w:p>
        </w:tc>
        <w:tc>
          <w:tcPr>
            <w:tcW w:w="9384" w:type="dxa"/>
          </w:tcPr>
          <w:p w14:paraId="4561996F" w14:textId="77777777" w:rsidR="00265520" w:rsidRPr="003A1378" w:rsidRDefault="00265520" w:rsidP="00AC1843">
            <w:r>
              <w:t>Os alunos devem concluir que os objetos agrupados facilitam a contagem.</w:t>
            </w:r>
          </w:p>
        </w:tc>
      </w:tr>
    </w:tbl>
    <w:p w14:paraId="18BFFFD3" w14:textId="77777777" w:rsidR="007304E8" w:rsidRPr="00265520" w:rsidRDefault="00265520" w:rsidP="00265520">
      <w:bookmarkStart w:id="0" w:name="_GoBack"/>
      <w:bookmarkEnd w:id="0"/>
    </w:p>
    <w:sectPr w:rsidR="007304E8" w:rsidRPr="00265520"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842D3"/>
    <w:rsid w:val="00221C91"/>
    <w:rsid w:val="00265520"/>
    <w:rsid w:val="00281B9F"/>
    <w:rsid w:val="002E27B8"/>
    <w:rsid w:val="00302D79"/>
    <w:rsid w:val="004A35AE"/>
    <w:rsid w:val="00603778"/>
    <w:rsid w:val="007A34FF"/>
    <w:rsid w:val="009E3980"/>
    <w:rsid w:val="00A31385"/>
    <w:rsid w:val="00B261F5"/>
    <w:rsid w:val="00C575FF"/>
    <w:rsid w:val="00FC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1268</Characters>
  <Application>Microsoft Macintosh Word</Application>
  <DocSecurity>0</DocSecurity>
  <Lines>10</Lines>
  <Paragraphs>2</Paragraphs>
  <ScaleCrop>false</ScaleCrop>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2017-12-16T17:18:00Z</dcterms:created>
  <dcterms:modified xsi:type="dcterms:W3CDTF">2017-12-16T17:18:00Z</dcterms:modified>
</cp:coreProperties>
</file>