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031" w:type="dxa"/>
        <w:tblLook w:val="04A0" w:firstRow="1" w:lastRow="0" w:firstColumn="1" w:lastColumn="0" w:noHBand="0" w:noVBand="1"/>
      </w:tblPr>
      <w:tblGrid>
        <w:gridCol w:w="1838"/>
        <w:gridCol w:w="8193"/>
      </w:tblGrid>
      <w:tr w:rsidR="008A633E" w:rsidRPr="0062433D" w14:paraId="3960E8A5" w14:textId="77777777" w:rsidTr="00EB66E0">
        <w:tc>
          <w:tcPr>
            <w:tcW w:w="1838" w:type="dxa"/>
            <w:shd w:val="clear" w:color="auto" w:fill="FFFF00"/>
          </w:tcPr>
          <w:p w14:paraId="0A48C811" w14:textId="77777777" w:rsidR="008A633E" w:rsidRPr="0062433D" w:rsidRDefault="008A633E" w:rsidP="00EB66E0">
            <w:pPr>
              <w:rPr>
                <w:rFonts w:ascii="Arial" w:hAnsi="Arial" w:cs="Arial"/>
                <w:b/>
                <w:sz w:val="24"/>
                <w:szCs w:val="24"/>
              </w:rPr>
            </w:pPr>
            <w:r w:rsidRPr="0062433D">
              <w:rPr>
                <w:rFonts w:ascii="Arial" w:hAnsi="Arial" w:cs="Arial"/>
                <w:b/>
                <w:sz w:val="24"/>
                <w:szCs w:val="24"/>
              </w:rPr>
              <w:t>Disciplina</w:t>
            </w:r>
          </w:p>
        </w:tc>
        <w:tc>
          <w:tcPr>
            <w:tcW w:w="8193" w:type="dxa"/>
          </w:tcPr>
          <w:p w14:paraId="252FE495" w14:textId="77777777" w:rsidR="008A633E" w:rsidRPr="0062433D" w:rsidRDefault="008A633E" w:rsidP="00EB66E0">
            <w:pPr>
              <w:rPr>
                <w:rFonts w:ascii="Arial" w:hAnsi="Arial" w:cs="Arial"/>
                <w:sz w:val="24"/>
                <w:szCs w:val="24"/>
              </w:rPr>
            </w:pPr>
            <w:r w:rsidRPr="0062433D">
              <w:rPr>
                <w:rFonts w:ascii="Arial" w:hAnsi="Arial" w:cs="Arial"/>
                <w:sz w:val="24"/>
                <w:szCs w:val="24"/>
              </w:rPr>
              <w:t>Ciências</w:t>
            </w:r>
          </w:p>
        </w:tc>
      </w:tr>
      <w:tr w:rsidR="008A633E" w:rsidRPr="0062433D" w14:paraId="234220E9" w14:textId="77777777" w:rsidTr="00EB66E0">
        <w:tc>
          <w:tcPr>
            <w:tcW w:w="1838" w:type="dxa"/>
            <w:shd w:val="clear" w:color="auto" w:fill="FFFF00"/>
          </w:tcPr>
          <w:p w14:paraId="55C9C47A" w14:textId="77777777" w:rsidR="008A633E" w:rsidRPr="0062433D" w:rsidRDefault="008A633E" w:rsidP="00EB66E0">
            <w:pPr>
              <w:rPr>
                <w:rFonts w:ascii="Arial" w:hAnsi="Arial" w:cs="Arial"/>
                <w:b/>
                <w:sz w:val="24"/>
                <w:szCs w:val="24"/>
              </w:rPr>
            </w:pPr>
            <w:r w:rsidRPr="0062433D">
              <w:rPr>
                <w:rFonts w:ascii="Arial" w:hAnsi="Arial" w:cs="Arial"/>
                <w:b/>
                <w:sz w:val="24"/>
                <w:szCs w:val="24"/>
              </w:rPr>
              <w:t>Ano</w:t>
            </w:r>
          </w:p>
        </w:tc>
        <w:tc>
          <w:tcPr>
            <w:tcW w:w="8193" w:type="dxa"/>
          </w:tcPr>
          <w:p w14:paraId="3883618D" w14:textId="77777777" w:rsidR="008A633E" w:rsidRPr="0062433D" w:rsidRDefault="008A633E" w:rsidP="00EB66E0">
            <w:pPr>
              <w:rPr>
                <w:rFonts w:ascii="Arial" w:hAnsi="Arial" w:cs="Arial"/>
                <w:sz w:val="24"/>
                <w:szCs w:val="24"/>
              </w:rPr>
            </w:pPr>
            <w:r w:rsidRPr="0062433D">
              <w:rPr>
                <w:rFonts w:ascii="Arial" w:hAnsi="Arial" w:cs="Arial"/>
                <w:sz w:val="24"/>
                <w:szCs w:val="24"/>
              </w:rPr>
              <w:t>5º ano</w:t>
            </w:r>
          </w:p>
        </w:tc>
      </w:tr>
      <w:tr w:rsidR="008A633E" w:rsidRPr="0062433D" w14:paraId="3C580542" w14:textId="77777777" w:rsidTr="00EB66E0">
        <w:tc>
          <w:tcPr>
            <w:tcW w:w="1838" w:type="dxa"/>
            <w:shd w:val="clear" w:color="auto" w:fill="FFFF00"/>
          </w:tcPr>
          <w:p w14:paraId="3AF55772" w14:textId="77777777" w:rsidR="008A633E" w:rsidRPr="0062433D" w:rsidRDefault="008A633E" w:rsidP="00EB66E0">
            <w:pPr>
              <w:rPr>
                <w:rFonts w:ascii="Arial" w:hAnsi="Arial" w:cs="Arial"/>
                <w:b/>
                <w:sz w:val="24"/>
                <w:szCs w:val="24"/>
              </w:rPr>
            </w:pPr>
            <w:r w:rsidRPr="0062433D">
              <w:rPr>
                <w:rFonts w:ascii="Arial" w:hAnsi="Arial" w:cs="Arial"/>
                <w:b/>
                <w:sz w:val="24"/>
                <w:szCs w:val="24"/>
              </w:rPr>
              <w:t>Conteúdo</w:t>
            </w:r>
          </w:p>
        </w:tc>
        <w:tc>
          <w:tcPr>
            <w:tcW w:w="8193" w:type="dxa"/>
          </w:tcPr>
          <w:p w14:paraId="71289138" w14:textId="77777777" w:rsidR="008A633E" w:rsidRPr="0062433D" w:rsidRDefault="008A633E" w:rsidP="00EB66E0">
            <w:pPr>
              <w:rPr>
                <w:rFonts w:ascii="Arial" w:hAnsi="Arial" w:cs="Arial"/>
                <w:sz w:val="24"/>
                <w:szCs w:val="24"/>
              </w:rPr>
            </w:pPr>
            <w:r w:rsidRPr="0062433D">
              <w:rPr>
                <w:rFonts w:ascii="Arial" w:hAnsi="Arial" w:cs="Arial"/>
                <w:sz w:val="24"/>
                <w:szCs w:val="24"/>
              </w:rPr>
              <w:t>Energia</w:t>
            </w:r>
          </w:p>
        </w:tc>
      </w:tr>
      <w:tr w:rsidR="008A633E" w:rsidRPr="0062433D" w14:paraId="2961FBF9" w14:textId="77777777" w:rsidTr="00EB66E0">
        <w:tc>
          <w:tcPr>
            <w:tcW w:w="1838" w:type="dxa"/>
            <w:shd w:val="clear" w:color="auto" w:fill="FFFF00"/>
          </w:tcPr>
          <w:p w14:paraId="17CE8ED2" w14:textId="77777777" w:rsidR="008A633E" w:rsidRPr="0062433D" w:rsidRDefault="008A633E" w:rsidP="00EB66E0">
            <w:pPr>
              <w:rPr>
                <w:rFonts w:ascii="Arial" w:hAnsi="Arial" w:cs="Arial"/>
                <w:b/>
                <w:sz w:val="24"/>
                <w:szCs w:val="24"/>
              </w:rPr>
            </w:pPr>
            <w:r w:rsidRPr="0062433D">
              <w:rPr>
                <w:rFonts w:ascii="Arial" w:hAnsi="Arial" w:cs="Arial"/>
                <w:b/>
                <w:sz w:val="24"/>
                <w:szCs w:val="24"/>
              </w:rPr>
              <w:t>Por que perguntar</w:t>
            </w:r>
          </w:p>
        </w:tc>
        <w:tc>
          <w:tcPr>
            <w:tcW w:w="8193" w:type="dxa"/>
          </w:tcPr>
          <w:p w14:paraId="6A49B998" w14:textId="77777777" w:rsidR="008A633E" w:rsidRPr="0062433D" w:rsidRDefault="008A633E" w:rsidP="00EB66E0">
            <w:pPr>
              <w:rPr>
                <w:rFonts w:ascii="Arial" w:hAnsi="Arial" w:cs="Arial"/>
                <w:sz w:val="24"/>
                <w:szCs w:val="24"/>
              </w:rPr>
            </w:pPr>
            <w:r w:rsidRPr="0062433D">
              <w:rPr>
                <w:rFonts w:ascii="Arial" w:hAnsi="Arial" w:cs="Arial"/>
                <w:sz w:val="24"/>
                <w:szCs w:val="24"/>
              </w:rPr>
              <w:t>Identificar características de diferentes fontes de energia atuais.</w:t>
            </w:r>
          </w:p>
        </w:tc>
      </w:tr>
      <w:tr w:rsidR="008A633E" w:rsidRPr="0062433D" w14:paraId="3B85A87E" w14:textId="77777777" w:rsidTr="00EB66E0">
        <w:tc>
          <w:tcPr>
            <w:tcW w:w="1838" w:type="dxa"/>
            <w:shd w:val="clear" w:color="auto" w:fill="FFFF00"/>
          </w:tcPr>
          <w:p w14:paraId="2F0C4DAF" w14:textId="77777777" w:rsidR="008A633E" w:rsidRPr="0062433D" w:rsidRDefault="008A633E" w:rsidP="00EB66E0">
            <w:pPr>
              <w:rPr>
                <w:rFonts w:ascii="Arial" w:hAnsi="Arial" w:cs="Arial"/>
                <w:b/>
                <w:sz w:val="24"/>
                <w:szCs w:val="24"/>
              </w:rPr>
            </w:pPr>
            <w:r w:rsidRPr="0062433D">
              <w:rPr>
                <w:rFonts w:ascii="Arial" w:hAnsi="Arial" w:cs="Arial"/>
                <w:b/>
                <w:sz w:val="24"/>
                <w:szCs w:val="24"/>
              </w:rPr>
              <w:t>Por trás da pergunta</w:t>
            </w:r>
          </w:p>
        </w:tc>
        <w:tc>
          <w:tcPr>
            <w:tcW w:w="8193" w:type="dxa"/>
          </w:tcPr>
          <w:p w14:paraId="060CFE55" w14:textId="77777777" w:rsidR="008A633E" w:rsidRPr="0062433D" w:rsidRDefault="008A633E" w:rsidP="00EB66E0">
            <w:pPr>
              <w:rPr>
                <w:rFonts w:ascii="Arial" w:hAnsi="Arial" w:cs="Arial"/>
                <w:sz w:val="24"/>
                <w:szCs w:val="24"/>
              </w:rPr>
            </w:pPr>
            <w:r w:rsidRPr="0062433D">
              <w:rPr>
                <w:rFonts w:ascii="Arial" w:hAnsi="Arial" w:cs="Arial"/>
                <w:sz w:val="24"/>
                <w:szCs w:val="24"/>
              </w:rPr>
              <w:t>Associar efic</w:t>
            </w:r>
            <w:r>
              <w:rPr>
                <w:rFonts w:ascii="Arial" w:hAnsi="Arial" w:cs="Arial"/>
                <w:sz w:val="24"/>
                <w:szCs w:val="24"/>
              </w:rPr>
              <w:t>iência</w:t>
            </w:r>
            <w:r w:rsidRPr="0062433D">
              <w:rPr>
                <w:rFonts w:ascii="Arial" w:hAnsi="Arial" w:cs="Arial"/>
                <w:sz w:val="24"/>
                <w:szCs w:val="24"/>
              </w:rPr>
              <w:t xml:space="preserve"> energética e acessibilidade econômica (preço baixo) como fatores importantes no estabelecimento de fontes de energia para a população.</w:t>
            </w:r>
          </w:p>
        </w:tc>
      </w:tr>
      <w:tr w:rsidR="008A633E" w14:paraId="1F25DEF9" w14:textId="77777777" w:rsidTr="00EB66E0">
        <w:tc>
          <w:tcPr>
            <w:tcW w:w="1838" w:type="dxa"/>
            <w:shd w:val="clear" w:color="auto" w:fill="FFFF00"/>
          </w:tcPr>
          <w:p w14:paraId="119DCAA9" w14:textId="77777777" w:rsidR="008A633E" w:rsidRPr="00454BE8" w:rsidRDefault="008A633E" w:rsidP="00EB66E0">
            <w:pPr>
              <w:rPr>
                <w:b/>
              </w:rPr>
            </w:pPr>
            <w:r w:rsidRPr="00454BE8">
              <w:rPr>
                <w:b/>
              </w:rPr>
              <w:t>Questão</w:t>
            </w:r>
          </w:p>
        </w:tc>
        <w:tc>
          <w:tcPr>
            <w:tcW w:w="8193" w:type="dxa"/>
          </w:tcPr>
          <w:p w14:paraId="6D74638C" w14:textId="77777777" w:rsidR="008A633E" w:rsidRDefault="008A633E" w:rsidP="00EB66E0">
            <w:r>
              <w:t>Leia o texto a seguir</w:t>
            </w:r>
          </w:p>
          <w:p w14:paraId="251BEDDE" w14:textId="77777777" w:rsidR="008A633E" w:rsidRPr="00457867" w:rsidRDefault="008A633E" w:rsidP="00EB66E0">
            <w:pPr>
              <w:shd w:val="clear" w:color="auto" w:fill="FFFFFF"/>
              <w:spacing w:before="100" w:beforeAutospacing="1" w:after="100" w:afterAutospacing="1"/>
              <w:outlineLvl w:val="1"/>
              <w:rPr>
                <w:rFonts w:ascii="Verdana" w:eastAsia="Times New Roman" w:hAnsi="Verdana" w:cs="Times New Roman"/>
                <w:b/>
                <w:bCs/>
                <w:color w:val="000000"/>
                <w:sz w:val="36"/>
                <w:szCs w:val="36"/>
                <w:lang w:eastAsia="pt-BR"/>
              </w:rPr>
            </w:pPr>
            <w:r w:rsidRPr="00457867">
              <w:rPr>
                <w:rFonts w:ascii="Verdana" w:eastAsia="Times New Roman" w:hAnsi="Verdana" w:cs="Times New Roman"/>
                <w:b/>
                <w:bCs/>
                <w:color w:val="000000"/>
                <w:sz w:val="36"/>
                <w:szCs w:val="36"/>
                <w:lang w:eastAsia="pt-BR"/>
              </w:rPr>
              <w:t>O sol nasceu pra todos</w:t>
            </w:r>
          </w:p>
          <w:p w14:paraId="3B8128CD" w14:textId="77777777" w:rsidR="008A633E" w:rsidRPr="00457867" w:rsidRDefault="008A633E" w:rsidP="00EB66E0">
            <w:pPr>
              <w:shd w:val="clear" w:color="auto" w:fill="FFFFFF"/>
              <w:spacing w:before="100" w:beforeAutospacing="1" w:after="100" w:afterAutospacing="1" w:line="270" w:lineRule="atLeast"/>
              <w:rPr>
                <w:rFonts w:ascii="Verdana" w:eastAsia="Times New Roman" w:hAnsi="Verdana" w:cs="Times New Roman"/>
                <w:color w:val="000000"/>
                <w:sz w:val="18"/>
                <w:szCs w:val="18"/>
                <w:lang w:eastAsia="pt-BR"/>
              </w:rPr>
            </w:pPr>
            <w:r w:rsidRPr="00457867">
              <w:rPr>
                <w:rFonts w:ascii="Verdana" w:eastAsia="Times New Roman" w:hAnsi="Verdana" w:cs="Times New Roman"/>
                <w:color w:val="000000"/>
                <w:sz w:val="18"/>
                <w:szCs w:val="18"/>
                <w:lang w:eastAsia="pt-BR"/>
              </w:rPr>
              <w:t>O Brasil é um país tropical. Esse fato, que já foi descrito e cantado por diversos intérpretes, chama a atenção para uma realidade bem menos cantada, mas de igual importância: o enorme potencial de energia solar do país.</w:t>
            </w:r>
          </w:p>
          <w:p w14:paraId="6507216E" w14:textId="77777777" w:rsidR="008A633E" w:rsidRPr="00457867" w:rsidRDefault="008A633E" w:rsidP="00EB66E0">
            <w:pPr>
              <w:shd w:val="clear" w:color="auto" w:fill="FFFFFF"/>
              <w:spacing w:before="100" w:beforeAutospacing="1" w:after="100" w:afterAutospacing="1" w:line="270" w:lineRule="atLeast"/>
              <w:rPr>
                <w:rFonts w:ascii="Verdana" w:eastAsia="Times New Roman" w:hAnsi="Verdana" w:cs="Times New Roman"/>
                <w:color w:val="000000"/>
                <w:sz w:val="18"/>
                <w:szCs w:val="18"/>
                <w:lang w:eastAsia="pt-BR"/>
              </w:rPr>
            </w:pPr>
            <w:r w:rsidRPr="00457867">
              <w:rPr>
                <w:rFonts w:ascii="Verdana" w:eastAsia="Times New Roman" w:hAnsi="Verdana" w:cs="Times New Roman"/>
                <w:color w:val="000000"/>
                <w:sz w:val="18"/>
                <w:szCs w:val="18"/>
                <w:lang w:eastAsia="pt-BR"/>
              </w:rPr>
              <w:t>Esse potencial se tornou ainda mais relevante quando, em 2012, a Resolução 482 da ANEEL (Agência Nacional de Energia Elétrica) passou a permitir que todo cidadão use seu telhado para gerar sua própria eletricidade e receber descontos em sua conta de luz.</w:t>
            </w:r>
          </w:p>
          <w:p w14:paraId="5D9A5472" w14:textId="77777777" w:rsidR="008A633E" w:rsidRDefault="008A633E" w:rsidP="00EB66E0">
            <w:pPr>
              <w:rPr>
                <w:sz w:val="20"/>
                <w:szCs w:val="20"/>
              </w:rPr>
            </w:pPr>
            <w:r w:rsidRPr="00A910EF">
              <w:rPr>
                <w:sz w:val="20"/>
                <w:szCs w:val="20"/>
              </w:rPr>
              <w:t xml:space="preserve">Fonte: </w:t>
            </w:r>
            <w:hyperlink r:id="rId5" w:history="1">
              <w:r w:rsidRPr="00410FD5">
                <w:rPr>
                  <w:rStyle w:val="Hyperlink"/>
                  <w:sz w:val="20"/>
                  <w:szCs w:val="20"/>
                </w:rPr>
                <w:t>http://www.greenpeace.org/brasil/pt/O-que-fazemos/Clima-e-Energia/energia-solar/</w:t>
              </w:r>
            </w:hyperlink>
            <w:r>
              <w:rPr>
                <w:sz w:val="20"/>
                <w:szCs w:val="20"/>
              </w:rPr>
              <w:t xml:space="preserve"> </w:t>
            </w:r>
          </w:p>
          <w:p w14:paraId="04A6914E" w14:textId="77777777" w:rsidR="008A633E" w:rsidRPr="00B6071C" w:rsidRDefault="008A633E" w:rsidP="00EB66E0">
            <w:pPr>
              <w:rPr>
                <w:rFonts w:ascii="Arial" w:hAnsi="Arial" w:cs="Arial"/>
                <w:sz w:val="24"/>
                <w:szCs w:val="24"/>
              </w:rPr>
            </w:pPr>
            <w:r w:rsidRPr="00B6071C">
              <w:rPr>
                <w:rFonts w:ascii="Arial" w:hAnsi="Arial" w:cs="Arial"/>
                <w:sz w:val="24"/>
                <w:szCs w:val="24"/>
              </w:rPr>
              <w:t>Nas aulas de Ciências, você pôde aprender um pouco sobre a energia solar. Sobre o assunto, leia agora as seguintes afirmações.</w:t>
            </w:r>
          </w:p>
          <w:p w14:paraId="0521026E" w14:textId="77777777" w:rsidR="008A633E" w:rsidRPr="00B6071C" w:rsidRDefault="008A633E" w:rsidP="008A633E">
            <w:pPr>
              <w:pStyle w:val="ListParagraph"/>
              <w:numPr>
                <w:ilvl w:val="0"/>
                <w:numId w:val="24"/>
              </w:numPr>
              <w:spacing w:after="0" w:line="240" w:lineRule="auto"/>
              <w:rPr>
                <w:rFonts w:ascii="Arial" w:hAnsi="Arial" w:cs="Arial"/>
                <w:sz w:val="24"/>
                <w:szCs w:val="24"/>
              </w:rPr>
            </w:pPr>
            <w:r w:rsidRPr="00B6071C">
              <w:rPr>
                <w:rFonts w:ascii="Arial" w:hAnsi="Arial" w:cs="Arial"/>
                <w:sz w:val="24"/>
                <w:szCs w:val="24"/>
              </w:rPr>
              <w:t>Tanto a energia solar como a energia eólica são exemplos de energia</w:t>
            </w:r>
            <w:r>
              <w:rPr>
                <w:rFonts w:ascii="Arial" w:hAnsi="Arial" w:cs="Arial"/>
                <w:sz w:val="24"/>
                <w:szCs w:val="24"/>
              </w:rPr>
              <w:t>s</w:t>
            </w:r>
            <w:r w:rsidRPr="00B6071C">
              <w:rPr>
                <w:rFonts w:ascii="Arial" w:hAnsi="Arial" w:cs="Arial"/>
                <w:sz w:val="24"/>
                <w:szCs w:val="24"/>
              </w:rPr>
              <w:t xml:space="preserve"> renováveis.</w:t>
            </w:r>
          </w:p>
          <w:p w14:paraId="5E66E610" w14:textId="77777777" w:rsidR="008A633E" w:rsidRPr="00B6071C" w:rsidRDefault="008A633E" w:rsidP="008A633E">
            <w:pPr>
              <w:pStyle w:val="ListParagraph"/>
              <w:numPr>
                <w:ilvl w:val="0"/>
                <w:numId w:val="24"/>
              </w:numPr>
              <w:spacing w:after="0" w:line="240" w:lineRule="auto"/>
              <w:rPr>
                <w:rFonts w:ascii="Arial" w:hAnsi="Arial" w:cs="Arial"/>
                <w:sz w:val="24"/>
                <w:szCs w:val="24"/>
              </w:rPr>
            </w:pPr>
            <w:r w:rsidRPr="00B6071C">
              <w:rPr>
                <w:rFonts w:ascii="Arial" w:hAnsi="Arial" w:cs="Arial"/>
                <w:sz w:val="24"/>
                <w:szCs w:val="24"/>
              </w:rPr>
              <w:t>A energia elétrica produzida por usinas hidrelétricas são sempre a fonte mais barata de energia para a população.</w:t>
            </w:r>
          </w:p>
          <w:p w14:paraId="2C94E52E" w14:textId="77777777" w:rsidR="008A633E" w:rsidRPr="00B6071C" w:rsidRDefault="008A633E" w:rsidP="008A633E">
            <w:pPr>
              <w:pStyle w:val="ListParagraph"/>
              <w:numPr>
                <w:ilvl w:val="0"/>
                <w:numId w:val="24"/>
              </w:numPr>
              <w:spacing w:after="0" w:line="240" w:lineRule="auto"/>
              <w:rPr>
                <w:rFonts w:ascii="Arial" w:hAnsi="Arial" w:cs="Arial"/>
                <w:sz w:val="24"/>
                <w:szCs w:val="24"/>
              </w:rPr>
            </w:pPr>
            <w:r w:rsidRPr="00B6071C">
              <w:rPr>
                <w:rFonts w:ascii="Arial" w:hAnsi="Arial" w:cs="Arial"/>
                <w:sz w:val="24"/>
                <w:szCs w:val="24"/>
              </w:rPr>
              <w:t xml:space="preserve">A energia solar tem, entre outras vantagens, o fato de não causar grandes impactos ambientais, como os causados pelas grandes usinas hidrelétricas. </w:t>
            </w:r>
          </w:p>
          <w:p w14:paraId="6728E8BB" w14:textId="77777777" w:rsidR="008A633E" w:rsidRPr="00B6071C" w:rsidRDefault="008A633E" w:rsidP="00EB66E0">
            <w:pPr>
              <w:rPr>
                <w:rFonts w:ascii="Arial" w:hAnsi="Arial" w:cs="Arial"/>
                <w:sz w:val="24"/>
                <w:szCs w:val="24"/>
              </w:rPr>
            </w:pPr>
            <w:r w:rsidRPr="00B6071C">
              <w:rPr>
                <w:rFonts w:ascii="Arial" w:hAnsi="Arial" w:cs="Arial"/>
                <w:sz w:val="24"/>
                <w:szCs w:val="24"/>
              </w:rPr>
              <w:t>São verdadeiras</w:t>
            </w:r>
          </w:p>
          <w:p w14:paraId="277531AA" w14:textId="77777777" w:rsidR="008A633E" w:rsidRDefault="008A633E" w:rsidP="008A633E">
            <w:pPr>
              <w:pStyle w:val="ListParagraph"/>
              <w:numPr>
                <w:ilvl w:val="0"/>
                <w:numId w:val="25"/>
              </w:numPr>
              <w:spacing w:after="0" w:line="240" w:lineRule="auto"/>
            </w:pPr>
            <w:r>
              <w:t>Apenas a afirmação I.</w:t>
            </w:r>
          </w:p>
          <w:p w14:paraId="55FF1788" w14:textId="77777777" w:rsidR="008A633E" w:rsidRDefault="008A633E" w:rsidP="008A633E">
            <w:pPr>
              <w:pStyle w:val="ListParagraph"/>
              <w:numPr>
                <w:ilvl w:val="0"/>
                <w:numId w:val="25"/>
              </w:numPr>
              <w:spacing w:after="0" w:line="240" w:lineRule="auto"/>
            </w:pPr>
            <w:r>
              <w:t>Apenas a afirmação II.</w:t>
            </w:r>
          </w:p>
          <w:p w14:paraId="36368EE7" w14:textId="77777777" w:rsidR="008A633E" w:rsidRDefault="008A633E" w:rsidP="008A633E">
            <w:pPr>
              <w:pStyle w:val="ListParagraph"/>
              <w:numPr>
                <w:ilvl w:val="0"/>
                <w:numId w:val="25"/>
              </w:numPr>
              <w:spacing w:after="0" w:line="240" w:lineRule="auto"/>
            </w:pPr>
            <w:r>
              <w:t>Apenas a afirmação III.</w:t>
            </w:r>
          </w:p>
          <w:p w14:paraId="66150D3B" w14:textId="77777777" w:rsidR="008A633E" w:rsidRDefault="008A633E" w:rsidP="008A633E">
            <w:pPr>
              <w:pStyle w:val="ListParagraph"/>
              <w:numPr>
                <w:ilvl w:val="0"/>
                <w:numId w:val="25"/>
              </w:numPr>
              <w:spacing w:after="0" w:line="240" w:lineRule="auto"/>
            </w:pPr>
            <w:r>
              <w:t>Apenas as afirmações I e II.</w:t>
            </w:r>
          </w:p>
          <w:p w14:paraId="50A97E0E" w14:textId="77777777" w:rsidR="008A633E" w:rsidRDefault="008A633E" w:rsidP="008A633E">
            <w:pPr>
              <w:pStyle w:val="ListParagraph"/>
              <w:numPr>
                <w:ilvl w:val="0"/>
                <w:numId w:val="25"/>
              </w:numPr>
              <w:spacing w:after="0" w:line="240" w:lineRule="auto"/>
            </w:pPr>
            <w:r>
              <w:t>Apenas as afirmações I e III.</w:t>
            </w:r>
          </w:p>
          <w:p w14:paraId="1155AEF6" w14:textId="77777777" w:rsidR="008A633E" w:rsidRDefault="008A633E" w:rsidP="00EB66E0"/>
        </w:tc>
      </w:tr>
      <w:tr w:rsidR="008A633E" w14:paraId="1F47BF1D" w14:textId="77777777" w:rsidTr="00EB66E0">
        <w:tc>
          <w:tcPr>
            <w:tcW w:w="1838" w:type="dxa"/>
            <w:shd w:val="clear" w:color="auto" w:fill="FFFF00"/>
          </w:tcPr>
          <w:p w14:paraId="0AE7B480" w14:textId="77777777" w:rsidR="008A633E" w:rsidRPr="0062433D" w:rsidRDefault="008A633E" w:rsidP="00EB66E0">
            <w:pPr>
              <w:rPr>
                <w:rFonts w:ascii="Arial" w:hAnsi="Arial" w:cs="Arial"/>
                <w:b/>
                <w:sz w:val="24"/>
                <w:szCs w:val="24"/>
              </w:rPr>
            </w:pPr>
            <w:r w:rsidRPr="0062433D">
              <w:rPr>
                <w:rFonts w:ascii="Arial" w:hAnsi="Arial" w:cs="Arial"/>
                <w:b/>
                <w:sz w:val="24"/>
                <w:szCs w:val="24"/>
              </w:rPr>
              <w:t>Gabarito</w:t>
            </w:r>
          </w:p>
        </w:tc>
        <w:tc>
          <w:tcPr>
            <w:tcW w:w="8193" w:type="dxa"/>
          </w:tcPr>
          <w:p w14:paraId="76045542" w14:textId="77777777" w:rsidR="008A633E" w:rsidRPr="0062433D" w:rsidRDefault="008A633E" w:rsidP="00EB66E0">
            <w:pPr>
              <w:rPr>
                <w:rFonts w:ascii="Arial" w:hAnsi="Arial" w:cs="Arial"/>
                <w:sz w:val="24"/>
                <w:szCs w:val="24"/>
              </w:rPr>
            </w:pPr>
            <w:r w:rsidRPr="0062433D">
              <w:rPr>
                <w:rFonts w:ascii="Arial" w:hAnsi="Arial" w:cs="Arial"/>
                <w:sz w:val="24"/>
                <w:szCs w:val="24"/>
              </w:rPr>
              <w:t>Resposta correta: e</w:t>
            </w:r>
          </w:p>
        </w:tc>
      </w:tr>
      <w:tr w:rsidR="008A633E" w14:paraId="02F178DC" w14:textId="77777777" w:rsidTr="00EB66E0">
        <w:tc>
          <w:tcPr>
            <w:tcW w:w="1838" w:type="dxa"/>
            <w:shd w:val="clear" w:color="auto" w:fill="FFFF00"/>
          </w:tcPr>
          <w:p w14:paraId="1E7B7203" w14:textId="77777777" w:rsidR="008A633E" w:rsidRPr="0062433D" w:rsidRDefault="008A633E" w:rsidP="00EB66E0">
            <w:pPr>
              <w:rPr>
                <w:rFonts w:ascii="Arial" w:hAnsi="Arial" w:cs="Arial"/>
                <w:b/>
                <w:sz w:val="24"/>
                <w:szCs w:val="24"/>
              </w:rPr>
            </w:pPr>
            <w:r w:rsidRPr="0062433D">
              <w:rPr>
                <w:rFonts w:ascii="Arial" w:hAnsi="Arial" w:cs="Arial"/>
                <w:b/>
                <w:sz w:val="24"/>
                <w:szCs w:val="24"/>
              </w:rPr>
              <w:lastRenderedPageBreak/>
              <w:t>O que fazer antes</w:t>
            </w:r>
          </w:p>
        </w:tc>
        <w:tc>
          <w:tcPr>
            <w:tcW w:w="8193" w:type="dxa"/>
          </w:tcPr>
          <w:p w14:paraId="00D19298" w14:textId="77777777" w:rsidR="008A633E" w:rsidRPr="0062433D" w:rsidRDefault="008A633E" w:rsidP="00EB66E0">
            <w:pPr>
              <w:rPr>
                <w:rFonts w:ascii="Arial" w:hAnsi="Arial" w:cs="Arial"/>
                <w:sz w:val="24"/>
                <w:szCs w:val="24"/>
              </w:rPr>
            </w:pPr>
            <w:r w:rsidRPr="0062433D">
              <w:rPr>
                <w:rFonts w:ascii="Arial" w:hAnsi="Arial" w:cs="Arial"/>
                <w:sz w:val="24"/>
                <w:szCs w:val="24"/>
              </w:rPr>
              <w:t>Há milhares de anos os seres humanos procuram fontes de energia para auxiliar nas tarefas do cotidiano. Se inicialmente as forças que dispunha era</w:t>
            </w:r>
            <w:r>
              <w:rPr>
                <w:rFonts w:ascii="Arial" w:hAnsi="Arial" w:cs="Arial"/>
                <w:sz w:val="24"/>
                <w:szCs w:val="24"/>
              </w:rPr>
              <w:t>m</w:t>
            </w:r>
            <w:r w:rsidRPr="0062433D">
              <w:rPr>
                <w:rFonts w:ascii="Arial" w:hAnsi="Arial" w:cs="Arial"/>
                <w:sz w:val="24"/>
                <w:szCs w:val="24"/>
              </w:rPr>
              <w:t xml:space="preserve"> as do seu próprio corpo e, depois a de animais, observado a natureza os seres humanos foram percebendo a possibilidade de utilizar a força do vento, da água e, mais recentemente, o próprio Sol como fonte de energia. Explique então como usinas hidrelétricas, eólicas e solares podem gerar energia elétrica. Por meio de vídeos ou, ainda melhor, de pequenos experimentos, faça com que os alunos reconheçam como esses elementos da natureza são fontes de energia. O tema pode ser ampliado com a apresentação de inventos interessantes e curiosos, como garrafas pet com água, instaladas em telhados, que iluminam pequenos ambientes, produção de painéis solares reutilizando caixas de tetra pak, entre outros (que podem ser encontrados em pesquisas pela internet), que buscam fontes alternativas de produção de energia ou de economia de energia elétrica.</w:t>
            </w:r>
            <w:r>
              <w:rPr>
                <w:rFonts w:ascii="Arial" w:hAnsi="Arial" w:cs="Arial"/>
                <w:sz w:val="24"/>
                <w:szCs w:val="24"/>
              </w:rPr>
              <w:t xml:space="preserve"> Comente que essas fontes de energia ditas alternativas podem representar acesso a energia a preços muito baixos. Dentre as fontes regulares, a energia gerada por hidrelétricas são geralmente as que têm custo/preço mais baixo, se comparada com a gerada por termoelétricas, por exemplo. Mas atualmente existem fontes geradoras de energia que se mostram economicamente mais atraentes, especialmente no caso de geração de energia para consumo doméstico. </w:t>
            </w:r>
          </w:p>
        </w:tc>
      </w:tr>
      <w:tr w:rsidR="008A633E" w14:paraId="43E58832" w14:textId="77777777" w:rsidTr="00EB66E0">
        <w:tc>
          <w:tcPr>
            <w:tcW w:w="1838" w:type="dxa"/>
            <w:shd w:val="clear" w:color="auto" w:fill="FFFF00"/>
          </w:tcPr>
          <w:p w14:paraId="04B646C6" w14:textId="77777777" w:rsidR="008A633E" w:rsidRPr="0062433D" w:rsidRDefault="008A633E" w:rsidP="00EB66E0">
            <w:pPr>
              <w:rPr>
                <w:rFonts w:ascii="Arial" w:hAnsi="Arial" w:cs="Arial"/>
                <w:b/>
                <w:sz w:val="24"/>
                <w:szCs w:val="24"/>
              </w:rPr>
            </w:pPr>
            <w:r w:rsidRPr="0062433D">
              <w:rPr>
                <w:rFonts w:ascii="Arial" w:hAnsi="Arial" w:cs="Arial"/>
                <w:b/>
                <w:sz w:val="24"/>
                <w:szCs w:val="24"/>
              </w:rPr>
              <w:t>O que fazer depois</w:t>
            </w:r>
          </w:p>
        </w:tc>
        <w:tc>
          <w:tcPr>
            <w:tcW w:w="8193" w:type="dxa"/>
          </w:tcPr>
          <w:p w14:paraId="5FC5D768" w14:textId="77777777" w:rsidR="008A633E" w:rsidRPr="0062433D" w:rsidRDefault="008A633E" w:rsidP="00EB66E0">
            <w:pPr>
              <w:rPr>
                <w:rFonts w:ascii="Arial" w:hAnsi="Arial" w:cs="Arial"/>
                <w:sz w:val="24"/>
                <w:szCs w:val="24"/>
              </w:rPr>
            </w:pPr>
            <w:r w:rsidRPr="0062433D">
              <w:rPr>
                <w:rFonts w:ascii="Arial" w:hAnsi="Arial" w:cs="Arial"/>
                <w:sz w:val="24"/>
                <w:szCs w:val="24"/>
              </w:rPr>
              <w:t>Converse com os alunos acerca de um dos grandes desafios contemporâneos: ampliar a produção de energia, mas conter ao máximo os danos ambientais que muitas vezes essa produção acarreta.</w:t>
            </w:r>
            <w:r>
              <w:rPr>
                <w:rFonts w:ascii="Arial" w:hAnsi="Arial" w:cs="Arial"/>
                <w:sz w:val="24"/>
                <w:szCs w:val="24"/>
              </w:rPr>
              <w:t xml:space="preserve"> Informe os alunos que, apesar de apresentar vantagens, a energia solar e a eólica apresentam também algumas desvantagens e são tema de muitas pesquisas. </w:t>
            </w:r>
          </w:p>
        </w:tc>
      </w:tr>
    </w:tbl>
    <w:p w14:paraId="06F4DD37" w14:textId="77777777" w:rsidR="00C16AB2" w:rsidRPr="008A633E" w:rsidRDefault="008A633E" w:rsidP="008A633E">
      <w:bookmarkStart w:id="0" w:name="_GoBack"/>
      <w:bookmarkEnd w:id="0"/>
    </w:p>
    <w:sectPr w:rsidR="00C16AB2" w:rsidRPr="008A633E" w:rsidSect="00371CD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4534B"/>
    <w:multiLevelType w:val="hybridMultilevel"/>
    <w:tmpl w:val="2BF270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0F30804"/>
    <w:multiLevelType w:val="hybridMultilevel"/>
    <w:tmpl w:val="ADFC0CB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18C0233"/>
    <w:multiLevelType w:val="hybridMultilevel"/>
    <w:tmpl w:val="9DA8B99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FD17261"/>
    <w:multiLevelType w:val="hybridMultilevel"/>
    <w:tmpl w:val="8732236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FDF1D65"/>
    <w:multiLevelType w:val="hybridMultilevel"/>
    <w:tmpl w:val="AF8ACC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25B50A8"/>
    <w:multiLevelType w:val="hybridMultilevel"/>
    <w:tmpl w:val="FDBEFC3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B245EE4"/>
    <w:multiLevelType w:val="hybridMultilevel"/>
    <w:tmpl w:val="38E884D4"/>
    <w:lvl w:ilvl="0" w:tplc="9898AA6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10E4FE4"/>
    <w:multiLevelType w:val="hybridMultilevel"/>
    <w:tmpl w:val="F91EA79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1E90F17"/>
    <w:multiLevelType w:val="hybridMultilevel"/>
    <w:tmpl w:val="9408771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4C43440"/>
    <w:multiLevelType w:val="hybridMultilevel"/>
    <w:tmpl w:val="F01C20D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70B1644"/>
    <w:multiLevelType w:val="hybridMultilevel"/>
    <w:tmpl w:val="DE1458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7AD6003"/>
    <w:multiLevelType w:val="hybridMultilevel"/>
    <w:tmpl w:val="57EC95E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0DB6E83"/>
    <w:multiLevelType w:val="hybridMultilevel"/>
    <w:tmpl w:val="924CFAC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4F673F5"/>
    <w:multiLevelType w:val="hybridMultilevel"/>
    <w:tmpl w:val="10947BE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5C63937"/>
    <w:multiLevelType w:val="hybridMultilevel"/>
    <w:tmpl w:val="6350595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8537530"/>
    <w:multiLevelType w:val="hybridMultilevel"/>
    <w:tmpl w:val="2C7E578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C827C7B"/>
    <w:multiLevelType w:val="hybridMultilevel"/>
    <w:tmpl w:val="50D8C9E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2CF4C41"/>
    <w:multiLevelType w:val="hybridMultilevel"/>
    <w:tmpl w:val="FE9EB5B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A8E6A9A"/>
    <w:multiLevelType w:val="hybridMultilevel"/>
    <w:tmpl w:val="4CE2CD5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E1B3594"/>
    <w:multiLevelType w:val="hybridMultilevel"/>
    <w:tmpl w:val="75AA7D4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7CB4002"/>
    <w:multiLevelType w:val="hybridMultilevel"/>
    <w:tmpl w:val="CE0E74C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9B65B23"/>
    <w:multiLevelType w:val="hybridMultilevel"/>
    <w:tmpl w:val="ACD03D0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1A80446"/>
    <w:multiLevelType w:val="hybridMultilevel"/>
    <w:tmpl w:val="0ED080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39E42EE"/>
    <w:multiLevelType w:val="hybridMultilevel"/>
    <w:tmpl w:val="8618E756"/>
    <w:lvl w:ilvl="0" w:tplc="71AC386A">
      <w:start w:val="1"/>
      <w:numFmt w:val="lowerLetter"/>
      <w:lvlText w:val="%1)"/>
      <w:lvlJc w:val="left"/>
      <w:pPr>
        <w:ind w:left="720" w:hanging="360"/>
      </w:pPr>
      <w:rPr>
        <w:rFonts w:ascii="Trebuchet MS" w:hAnsi="Trebuchet MS" w:hint="default"/>
        <w:color w:val="666666"/>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FEA06B9"/>
    <w:multiLevelType w:val="hybridMultilevel"/>
    <w:tmpl w:val="0AB2D2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1"/>
  </w:num>
  <w:num w:numId="2">
    <w:abstractNumId w:val="1"/>
  </w:num>
  <w:num w:numId="3">
    <w:abstractNumId w:val="24"/>
  </w:num>
  <w:num w:numId="4">
    <w:abstractNumId w:val="12"/>
  </w:num>
  <w:num w:numId="5">
    <w:abstractNumId w:val="15"/>
  </w:num>
  <w:num w:numId="6">
    <w:abstractNumId w:val="23"/>
  </w:num>
  <w:num w:numId="7">
    <w:abstractNumId w:val="8"/>
  </w:num>
  <w:num w:numId="8">
    <w:abstractNumId w:val="5"/>
  </w:num>
  <w:num w:numId="9">
    <w:abstractNumId w:val="10"/>
  </w:num>
  <w:num w:numId="10">
    <w:abstractNumId w:val="20"/>
  </w:num>
  <w:num w:numId="11">
    <w:abstractNumId w:val="4"/>
  </w:num>
  <w:num w:numId="12">
    <w:abstractNumId w:val="16"/>
  </w:num>
  <w:num w:numId="13">
    <w:abstractNumId w:val="3"/>
  </w:num>
  <w:num w:numId="14">
    <w:abstractNumId w:val="9"/>
  </w:num>
  <w:num w:numId="15">
    <w:abstractNumId w:val="7"/>
  </w:num>
  <w:num w:numId="16">
    <w:abstractNumId w:val="18"/>
  </w:num>
  <w:num w:numId="17">
    <w:abstractNumId w:val="2"/>
  </w:num>
  <w:num w:numId="18">
    <w:abstractNumId w:val="22"/>
  </w:num>
  <w:num w:numId="19">
    <w:abstractNumId w:val="13"/>
  </w:num>
  <w:num w:numId="20">
    <w:abstractNumId w:val="19"/>
  </w:num>
  <w:num w:numId="21">
    <w:abstractNumId w:val="0"/>
  </w:num>
  <w:num w:numId="22">
    <w:abstractNumId w:val="14"/>
  </w:num>
  <w:num w:numId="23">
    <w:abstractNumId w:val="17"/>
  </w:num>
  <w:num w:numId="24">
    <w:abstractNumId w:val="6"/>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CF8"/>
    <w:rsid w:val="00070DFC"/>
    <w:rsid w:val="000B213F"/>
    <w:rsid w:val="000D2CF8"/>
    <w:rsid w:val="0014104F"/>
    <w:rsid w:val="00164AC1"/>
    <w:rsid w:val="0020564F"/>
    <w:rsid w:val="00222D99"/>
    <w:rsid w:val="002450D3"/>
    <w:rsid w:val="00347342"/>
    <w:rsid w:val="00371CD2"/>
    <w:rsid w:val="003964BC"/>
    <w:rsid w:val="003E5C6B"/>
    <w:rsid w:val="00542401"/>
    <w:rsid w:val="005803F9"/>
    <w:rsid w:val="008A633E"/>
    <w:rsid w:val="008B156D"/>
    <w:rsid w:val="008D1842"/>
    <w:rsid w:val="008D5B9F"/>
    <w:rsid w:val="008E102C"/>
    <w:rsid w:val="00B7038B"/>
    <w:rsid w:val="00BB24BE"/>
    <w:rsid w:val="00CF6699"/>
    <w:rsid w:val="00E34687"/>
    <w:rsid w:val="00E73ED9"/>
    <w:rsid w:val="00E95F8B"/>
    <w:rsid w:val="00F331A2"/>
    <w:rsid w:val="00FF0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3DE9D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D2CF8"/>
    <w:pPr>
      <w:spacing w:after="200" w:line="276" w:lineRule="auto"/>
    </w:pPr>
    <w:rPr>
      <w:sz w:val="22"/>
      <w:szCs w:val="22"/>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2CF8"/>
    <w:rPr>
      <w:sz w:val="22"/>
      <w:szCs w:val="22"/>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7038B"/>
    <w:rPr>
      <w:color w:val="0563C1" w:themeColor="hyperlink"/>
      <w:u w:val="single"/>
    </w:rPr>
  </w:style>
  <w:style w:type="paragraph" w:styleId="ListParagraph">
    <w:name w:val="List Paragraph"/>
    <w:basedOn w:val="Normal"/>
    <w:uiPriority w:val="34"/>
    <w:qFormat/>
    <w:rsid w:val="00B7038B"/>
    <w:pPr>
      <w:ind w:left="720"/>
      <w:contextualSpacing/>
    </w:pPr>
  </w:style>
  <w:style w:type="paragraph" w:styleId="NormalWeb">
    <w:name w:val="Normal (Web)"/>
    <w:basedOn w:val="Normal"/>
    <w:uiPriority w:val="99"/>
    <w:semiHidden/>
    <w:unhideWhenUsed/>
    <w:rsid w:val="008D184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Strong">
    <w:name w:val="Strong"/>
    <w:basedOn w:val="DefaultParagraphFont"/>
    <w:uiPriority w:val="22"/>
    <w:qFormat/>
    <w:rsid w:val="005424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greenpeace.org/brasil/pt/O-que-fazemos/Clima-e-Energia/energia-solar/"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522</Words>
  <Characters>2982</Characters>
  <Application>Microsoft Macintosh Word</Application>
  <DocSecurity>0</DocSecurity>
  <Lines>24</Lines>
  <Paragraphs>6</Paragraphs>
  <ScaleCrop>false</ScaleCrop>
  <LinksUpToDate>false</LinksUpToDate>
  <CharactersWithSpaces>3498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Mayumi</dc:creator>
  <cp:keywords/>
  <dc:description/>
  <cp:lastModifiedBy>Rita Mayumi</cp:lastModifiedBy>
  <cp:revision>2</cp:revision>
  <dcterms:created xsi:type="dcterms:W3CDTF">2017-12-16T15:00:00Z</dcterms:created>
  <dcterms:modified xsi:type="dcterms:W3CDTF">2017-12-16T15:00:00Z</dcterms:modified>
</cp:coreProperties>
</file>