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F166BA" w:rsidRPr="00B921C9" w14:paraId="3CBB3275" w14:textId="77777777" w:rsidTr="00AC1843">
        <w:tc>
          <w:tcPr>
            <w:tcW w:w="1350" w:type="dxa"/>
          </w:tcPr>
          <w:p w14:paraId="6A754A9C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30BC23EE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Matemática</w:t>
            </w:r>
          </w:p>
        </w:tc>
      </w:tr>
      <w:tr w:rsidR="00F166BA" w:rsidRPr="00B921C9" w14:paraId="43739441" w14:textId="77777777" w:rsidTr="00AC1843">
        <w:tc>
          <w:tcPr>
            <w:tcW w:w="1350" w:type="dxa"/>
          </w:tcPr>
          <w:p w14:paraId="748B99E7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Ano</w:t>
            </w:r>
          </w:p>
        </w:tc>
        <w:tc>
          <w:tcPr>
            <w:tcW w:w="8573" w:type="dxa"/>
          </w:tcPr>
          <w:p w14:paraId="2A9C263C" w14:textId="77777777" w:rsidR="00F166BA" w:rsidRPr="00B921C9" w:rsidRDefault="00F166BA" w:rsidP="00AC1843">
            <w:pPr>
              <w:tabs>
                <w:tab w:val="left" w:pos="6265"/>
              </w:tabs>
              <w:jc w:val="both"/>
              <w:rPr>
                <w:b/>
              </w:rPr>
            </w:pPr>
            <w:r w:rsidRPr="00B921C9">
              <w:rPr>
                <w:b/>
              </w:rPr>
              <w:t>4º Ano</w:t>
            </w:r>
            <w:r w:rsidRPr="00B921C9">
              <w:rPr>
                <w:b/>
              </w:rPr>
              <w:tab/>
            </w:r>
          </w:p>
        </w:tc>
      </w:tr>
      <w:tr w:rsidR="00F166BA" w:rsidRPr="00B921C9" w14:paraId="2D0720BE" w14:textId="77777777" w:rsidTr="00AC1843">
        <w:tc>
          <w:tcPr>
            <w:tcW w:w="1350" w:type="dxa"/>
          </w:tcPr>
          <w:p w14:paraId="440B4DE4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00B7FA3A" w14:textId="77777777" w:rsidR="00F166BA" w:rsidRPr="00CD3755" w:rsidRDefault="00F166BA" w:rsidP="00AC1843">
            <w:r w:rsidRPr="00CD3755">
              <w:t>Números fracionários</w:t>
            </w:r>
          </w:p>
        </w:tc>
      </w:tr>
      <w:tr w:rsidR="00F166BA" w:rsidRPr="00B921C9" w14:paraId="214CBD7B" w14:textId="77777777" w:rsidTr="00AC1843">
        <w:tc>
          <w:tcPr>
            <w:tcW w:w="1350" w:type="dxa"/>
          </w:tcPr>
          <w:p w14:paraId="057FF02C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182D6A1E" w14:textId="77777777" w:rsidR="00F166BA" w:rsidRPr="00CD3755" w:rsidRDefault="00F166BA" w:rsidP="00AC1843">
            <w:pPr>
              <w:jc w:val="both"/>
            </w:pPr>
            <w:r w:rsidRPr="00CD3755">
              <w:t>Resolução de problema envolvendo compreensão leitora de números fracionários.</w:t>
            </w:r>
          </w:p>
        </w:tc>
      </w:tr>
      <w:tr w:rsidR="00F166BA" w:rsidRPr="00B921C9" w14:paraId="656FD21C" w14:textId="77777777" w:rsidTr="00AC1843">
        <w:tc>
          <w:tcPr>
            <w:tcW w:w="1350" w:type="dxa"/>
          </w:tcPr>
          <w:p w14:paraId="180DD8D6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66444DF6" w14:textId="77777777" w:rsidR="00F166BA" w:rsidRPr="00CD3755" w:rsidRDefault="00F166BA" w:rsidP="00AC1843">
            <w:pPr>
              <w:autoSpaceDE w:val="0"/>
              <w:autoSpaceDN w:val="0"/>
              <w:adjustRightInd w:val="0"/>
              <w:jc w:val="both"/>
            </w:pPr>
            <w:r w:rsidRPr="00CD3755">
              <w:t>Empregar as noções de número fracionário em situações do cotidiano.</w:t>
            </w:r>
          </w:p>
        </w:tc>
      </w:tr>
      <w:tr w:rsidR="00F166BA" w:rsidRPr="00B921C9" w14:paraId="27F4A372" w14:textId="77777777" w:rsidTr="00AC1843">
        <w:tc>
          <w:tcPr>
            <w:tcW w:w="1350" w:type="dxa"/>
          </w:tcPr>
          <w:p w14:paraId="0DDC685F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B9CC313" w14:textId="77777777" w:rsidR="00F166BA" w:rsidRPr="00CD3755" w:rsidRDefault="00F166BA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CD3755">
              <w:rPr>
                <w:rFonts w:ascii="Arial" w:hAnsi="Arial" w:cs="Arial"/>
              </w:rPr>
              <w:t xml:space="preserve">Relacionar a expressão numérica de frações com quantidades, especificando parte e todo, como ½, </w:t>
            </w:r>
            <w:proofErr w:type="gramStart"/>
            <w:r w:rsidRPr="00CD3755">
              <w:rPr>
                <w:rFonts w:ascii="Arial" w:hAnsi="Arial" w:cs="Arial"/>
              </w:rPr>
              <w:t>¼ .</w:t>
            </w:r>
            <w:proofErr w:type="gramEnd"/>
            <w:r w:rsidRPr="00CD3755">
              <w:rPr>
                <w:rFonts w:ascii="Arial" w:hAnsi="Arial" w:cs="Arial"/>
              </w:rPr>
              <w:t xml:space="preserve"> Iniciando por representações simples e ampliando para as mais complexas.</w:t>
            </w:r>
          </w:p>
        </w:tc>
      </w:tr>
      <w:tr w:rsidR="00F166BA" w:rsidRPr="00B921C9" w14:paraId="6AA4C474" w14:textId="77777777" w:rsidTr="00AC1843">
        <w:tc>
          <w:tcPr>
            <w:tcW w:w="1350" w:type="dxa"/>
          </w:tcPr>
          <w:p w14:paraId="6F2F0355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799FD98C" w14:textId="77777777" w:rsidR="00F166BA" w:rsidRDefault="00F166B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D3755">
              <w:rPr>
                <w:rFonts w:ascii="Arial" w:hAnsi="Arial" w:cs="Arial"/>
              </w:rPr>
              <w:t>Especificamente este exercício pode ser feito em sala com os aluno</w:t>
            </w:r>
            <w:r>
              <w:rPr>
                <w:rFonts w:ascii="Arial" w:hAnsi="Arial" w:cs="Arial"/>
              </w:rPr>
              <w:t>s</w:t>
            </w:r>
            <w:r w:rsidRPr="00CD3755">
              <w:rPr>
                <w:rFonts w:ascii="Arial" w:hAnsi="Arial" w:cs="Arial"/>
              </w:rPr>
              <w:t xml:space="preserve"> fazendo uso de uma representação de mosaico que imite o diagrama. Assim ele poderá visualizar quantidades relativas a parte e ao todo.</w:t>
            </w:r>
          </w:p>
          <w:p w14:paraId="0469D1DD" w14:textId="77777777" w:rsidR="00F166BA" w:rsidRPr="00CD3755" w:rsidRDefault="00F166B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F166BA" w:rsidRPr="00B921C9" w14:paraId="4004098A" w14:textId="77777777" w:rsidTr="00AC1843">
        <w:tc>
          <w:tcPr>
            <w:tcW w:w="1350" w:type="dxa"/>
          </w:tcPr>
          <w:p w14:paraId="4E1186AF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1168BAAC" w14:textId="77777777" w:rsidR="00F166BA" w:rsidRPr="00CD3755" w:rsidRDefault="00F166BA" w:rsidP="00AC1843">
            <w:r w:rsidRPr="00CD3755">
              <w:t xml:space="preserve">Maria Helena faz colchas e almofadas usando retalhos. Veja um diagrama modelo que ela utiliza para confeccionar almofadas. </w:t>
            </w:r>
          </w:p>
          <w:p w14:paraId="79CE1CD1" w14:textId="77777777" w:rsidR="00F166BA" w:rsidRPr="00CD3755" w:rsidRDefault="00F166BA" w:rsidP="00AC1843"/>
          <w:p w14:paraId="733470F0" w14:textId="77777777" w:rsidR="00F166BA" w:rsidRPr="00CD3755" w:rsidRDefault="00F166BA" w:rsidP="00AC1843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86"/>
              <w:gridCol w:w="886"/>
              <w:gridCol w:w="886"/>
            </w:tblGrid>
            <w:tr w:rsidR="00F166BA" w:rsidRPr="00CD3755" w14:paraId="1C8D37F1" w14:textId="77777777" w:rsidTr="00AC1843">
              <w:trPr>
                <w:trHeight w:val="743"/>
                <w:jc w:val="center"/>
              </w:trPr>
              <w:tc>
                <w:tcPr>
                  <w:tcW w:w="886" w:type="dxa"/>
                  <w:shd w:val="clear" w:color="auto" w:fill="002060"/>
                </w:tcPr>
                <w:p w14:paraId="3DDDA07F" w14:textId="77777777" w:rsidR="00F166BA" w:rsidRPr="00CD3755" w:rsidRDefault="00F166BA" w:rsidP="00AC1843"/>
              </w:tc>
              <w:tc>
                <w:tcPr>
                  <w:tcW w:w="886" w:type="dxa"/>
                </w:tcPr>
                <w:p w14:paraId="7A6304F8" w14:textId="77777777" w:rsidR="00F166BA" w:rsidRPr="00CD3755" w:rsidRDefault="00F166BA" w:rsidP="00AC1843"/>
              </w:tc>
              <w:tc>
                <w:tcPr>
                  <w:tcW w:w="886" w:type="dxa"/>
                  <w:shd w:val="clear" w:color="auto" w:fill="002060"/>
                </w:tcPr>
                <w:p w14:paraId="43C2A052" w14:textId="77777777" w:rsidR="00F166BA" w:rsidRPr="00CD3755" w:rsidRDefault="00F166BA" w:rsidP="00AC1843"/>
              </w:tc>
            </w:tr>
            <w:tr w:rsidR="00F166BA" w:rsidRPr="00CD3755" w14:paraId="187DEE86" w14:textId="77777777" w:rsidTr="00AC1843">
              <w:trPr>
                <w:trHeight w:val="785"/>
                <w:jc w:val="center"/>
              </w:trPr>
              <w:tc>
                <w:tcPr>
                  <w:tcW w:w="886" w:type="dxa"/>
                </w:tcPr>
                <w:p w14:paraId="70A7DD55" w14:textId="77777777" w:rsidR="00F166BA" w:rsidRPr="00CD3755" w:rsidRDefault="00F166BA" w:rsidP="00AC1843"/>
              </w:tc>
              <w:tc>
                <w:tcPr>
                  <w:tcW w:w="886" w:type="dxa"/>
                  <w:shd w:val="clear" w:color="auto" w:fill="002060"/>
                </w:tcPr>
                <w:p w14:paraId="72E2FC56" w14:textId="77777777" w:rsidR="00F166BA" w:rsidRPr="00CD3755" w:rsidRDefault="00F166BA" w:rsidP="00AC1843"/>
              </w:tc>
              <w:tc>
                <w:tcPr>
                  <w:tcW w:w="886" w:type="dxa"/>
                </w:tcPr>
                <w:p w14:paraId="08F77631" w14:textId="77777777" w:rsidR="00F166BA" w:rsidRPr="00CD3755" w:rsidRDefault="00F166BA" w:rsidP="00AC1843"/>
              </w:tc>
            </w:tr>
            <w:tr w:rsidR="00F166BA" w:rsidRPr="00CD3755" w14:paraId="0C56367F" w14:textId="77777777" w:rsidTr="00AC1843">
              <w:trPr>
                <w:trHeight w:val="785"/>
                <w:jc w:val="center"/>
              </w:trPr>
              <w:tc>
                <w:tcPr>
                  <w:tcW w:w="886" w:type="dxa"/>
                  <w:shd w:val="clear" w:color="auto" w:fill="002060"/>
                </w:tcPr>
                <w:p w14:paraId="3234516A" w14:textId="77777777" w:rsidR="00F166BA" w:rsidRPr="00CD3755" w:rsidRDefault="00F166BA" w:rsidP="00AC1843"/>
              </w:tc>
              <w:tc>
                <w:tcPr>
                  <w:tcW w:w="886" w:type="dxa"/>
                </w:tcPr>
                <w:p w14:paraId="1C2414F8" w14:textId="77777777" w:rsidR="00F166BA" w:rsidRPr="00CD3755" w:rsidRDefault="00F166BA" w:rsidP="00AC1843"/>
              </w:tc>
              <w:tc>
                <w:tcPr>
                  <w:tcW w:w="886" w:type="dxa"/>
                  <w:shd w:val="clear" w:color="auto" w:fill="002060"/>
                </w:tcPr>
                <w:p w14:paraId="2F45302F" w14:textId="77777777" w:rsidR="00F166BA" w:rsidRPr="00CD3755" w:rsidRDefault="00F166BA" w:rsidP="00AC1843"/>
              </w:tc>
            </w:tr>
          </w:tbl>
          <w:p w14:paraId="62755B2F" w14:textId="77777777" w:rsidR="00F166BA" w:rsidRPr="00CD3755" w:rsidRDefault="00F166BA" w:rsidP="00AC1843"/>
          <w:p w14:paraId="4B380AFE" w14:textId="77777777" w:rsidR="00F166BA" w:rsidRPr="00CD3755" w:rsidRDefault="00F166BA" w:rsidP="00AC1843">
            <w:r w:rsidRPr="00CD3755">
              <w:t>Com base no diagrama assinale as afirmativas corretas.</w:t>
            </w:r>
          </w:p>
          <w:p w14:paraId="400A81D9" w14:textId="77777777" w:rsidR="00F166BA" w:rsidRPr="00CD3755" w:rsidRDefault="00F166BA" w:rsidP="00AC1843">
            <w:pPr>
              <w:ind w:left="567" w:hanging="567"/>
            </w:pPr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) Para confeccionar uma almofada, Maria Helena utiliza 9 retalhos com uma estampa e 9 com outra estampa.</w:t>
            </w:r>
          </w:p>
          <w:p w14:paraId="6E2437EC" w14:textId="77777777" w:rsidR="00F166BA" w:rsidRPr="00CD3755" w:rsidRDefault="00F166BA" w:rsidP="00AC1843"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 ) Os retalhos de uma estampa corresponde a 5/9 da almofada.</w:t>
            </w:r>
          </w:p>
          <w:p w14:paraId="7E824D9E" w14:textId="77777777" w:rsidR="00F166BA" w:rsidRPr="00CD3755" w:rsidRDefault="00F166BA" w:rsidP="00AC1843"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 ) Os retalhos da segunda estampa corresponde a 4/9 da almofada.</w:t>
            </w:r>
          </w:p>
          <w:p w14:paraId="67E8B463" w14:textId="77777777" w:rsidR="00F166BA" w:rsidRPr="00CD3755" w:rsidRDefault="00F166BA" w:rsidP="00AC1843">
            <w:pPr>
              <w:ind w:left="709" w:hanging="709"/>
            </w:pPr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 ) Para confeccionar uma almofada ela utiliza a mesma quantidade de tecidos das duas estampas. </w:t>
            </w:r>
          </w:p>
          <w:p w14:paraId="655D1BE5" w14:textId="77777777" w:rsidR="00F166BA" w:rsidRPr="00CD3755" w:rsidRDefault="00F166BA" w:rsidP="00AC1843">
            <w:pPr>
              <w:rPr>
                <w:color w:val="FF0000"/>
              </w:rPr>
            </w:pPr>
          </w:p>
        </w:tc>
      </w:tr>
      <w:tr w:rsidR="00F166BA" w:rsidRPr="00B921C9" w14:paraId="5218FB25" w14:textId="77777777" w:rsidTr="00AC1843">
        <w:tc>
          <w:tcPr>
            <w:tcW w:w="1350" w:type="dxa"/>
          </w:tcPr>
          <w:p w14:paraId="75EEDBCE" w14:textId="77777777" w:rsidR="00F166BA" w:rsidRPr="00B921C9" w:rsidRDefault="00F166BA" w:rsidP="00AC1843">
            <w:pPr>
              <w:rPr>
                <w:b/>
              </w:rPr>
            </w:pPr>
            <w:r w:rsidRPr="00B921C9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67736485" w14:textId="77777777" w:rsidR="00F166BA" w:rsidRPr="00CD3755" w:rsidRDefault="00F166BA" w:rsidP="00AC1843">
            <w:pPr>
              <w:ind w:left="567" w:hanging="567"/>
            </w:pPr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) Para confeccionar uma almofada, Maria Helena utiliza 9 retalhos com uma estampa e 9 com outra estampa.</w:t>
            </w:r>
          </w:p>
          <w:p w14:paraId="50E437BA" w14:textId="77777777" w:rsidR="00F166BA" w:rsidRPr="00CD3755" w:rsidRDefault="00F166BA" w:rsidP="00AC1843">
            <w:proofErr w:type="gramStart"/>
            <w:r w:rsidRPr="00CD3755">
              <w:t xml:space="preserve">(  </w:t>
            </w:r>
            <w:proofErr w:type="gramEnd"/>
            <w:r w:rsidRPr="00CD3755">
              <w:t xml:space="preserve"> </w:t>
            </w:r>
            <w:r w:rsidRPr="00CD3755">
              <w:rPr>
                <w:color w:val="0070C0"/>
              </w:rPr>
              <w:t>x</w:t>
            </w:r>
            <w:r w:rsidRPr="00CD3755">
              <w:t xml:space="preserve">   ) Os retalhos de uma estampa corresponde a 5/9 da almofada.</w:t>
            </w:r>
          </w:p>
          <w:p w14:paraId="5E3ACC9C" w14:textId="77777777" w:rsidR="00F166BA" w:rsidRPr="00CD3755" w:rsidRDefault="00F166BA" w:rsidP="00AC1843">
            <w:proofErr w:type="gramStart"/>
            <w:r w:rsidRPr="00CD3755">
              <w:t xml:space="preserve">(  </w:t>
            </w:r>
            <w:proofErr w:type="gramEnd"/>
            <w:r w:rsidRPr="00CD3755">
              <w:t xml:space="preserve"> </w:t>
            </w:r>
            <w:r w:rsidRPr="00CD3755">
              <w:rPr>
                <w:color w:val="0070C0"/>
              </w:rPr>
              <w:t>x</w:t>
            </w:r>
            <w:r w:rsidRPr="00CD3755">
              <w:t xml:space="preserve">   ) Os retalhos da segunda estampa corresponde a 4/9 da almofada.</w:t>
            </w:r>
          </w:p>
          <w:p w14:paraId="10C8680C" w14:textId="77777777" w:rsidR="00F166BA" w:rsidRPr="00CD3755" w:rsidRDefault="00F166BA" w:rsidP="00AC1843">
            <w:pPr>
              <w:ind w:left="709" w:hanging="709"/>
            </w:pPr>
            <w:proofErr w:type="gramStart"/>
            <w:r w:rsidRPr="00CD3755">
              <w:t xml:space="preserve">(  </w:t>
            </w:r>
            <w:proofErr w:type="gramEnd"/>
            <w:r w:rsidRPr="00CD3755">
              <w:t xml:space="preserve">    ) Para confeccionar uma almofada ela utiliza a mesma quantidade de tecidos das duas estampas</w:t>
            </w:r>
          </w:p>
          <w:p w14:paraId="734C52FF" w14:textId="77777777" w:rsidR="00F166BA" w:rsidRPr="00CD3755" w:rsidRDefault="00F166BA" w:rsidP="00AC1843"/>
        </w:tc>
      </w:tr>
    </w:tbl>
    <w:p w14:paraId="18BFFFD3" w14:textId="77777777" w:rsidR="007304E8" w:rsidRPr="00F166BA" w:rsidRDefault="00F166BA" w:rsidP="00F166BA">
      <w:bookmarkStart w:id="0" w:name="_GoBack"/>
      <w:bookmarkEnd w:id="0"/>
    </w:p>
    <w:sectPr w:rsidR="007304E8" w:rsidRPr="00F166B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25"/>
  </w:num>
  <w:num w:numId="6">
    <w:abstractNumId w:val="17"/>
  </w:num>
  <w:num w:numId="7">
    <w:abstractNumId w:val="3"/>
  </w:num>
  <w:num w:numId="8">
    <w:abstractNumId w:val="20"/>
  </w:num>
  <w:num w:numId="9">
    <w:abstractNumId w:val="13"/>
  </w:num>
  <w:num w:numId="10">
    <w:abstractNumId w:val="14"/>
  </w:num>
  <w:num w:numId="11">
    <w:abstractNumId w:val="15"/>
  </w:num>
  <w:num w:numId="12">
    <w:abstractNumId w:val="30"/>
  </w:num>
  <w:num w:numId="13">
    <w:abstractNumId w:val="0"/>
  </w:num>
  <w:num w:numId="14">
    <w:abstractNumId w:val="23"/>
  </w:num>
  <w:num w:numId="15">
    <w:abstractNumId w:val="4"/>
  </w:num>
  <w:num w:numId="16">
    <w:abstractNumId w:val="22"/>
  </w:num>
  <w:num w:numId="17">
    <w:abstractNumId w:val="10"/>
  </w:num>
  <w:num w:numId="18">
    <w:abstractNumId w:val="16"/>
  </w:num>
  <w:num w:numId="19">
    <w:abstractNumId w:val="26"/>
  </w:num>
  <w:num w:numId="20">
    <w:abstractNumId w:val="24"/>
  </w:num>
  <w:num w:numId="21">
    <w:abstractNumId w:val="6"/>
  </w:num>
  <w:num w:numId="22">
    <w:abstractNumId w:val="28"/>
  </w:num>
  <w:num w:numId="23">
    <w:abstractNumId w:val="29"/>
  </w:num>
  <w:num w:numId="24">
    <w:abstractNumId w:val="19"/>
  </w:num>
  <w:num w:numId="25">
    <w:abstractNumId w:val="18"/>
  </w:num>
  <w:num w:numId="26">
    <w:abstractNumId w:val="8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Macintosh Word</Application>
  <DocSecurity>0</DocSecurity>
  <Lines>11</Lines>
  <Paragraphs>3</Paragraphs>
  <ScaleCrop>false</ScaleCrop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